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4B3" w:rsidRDefault="00074E0E" w:rsidP="007B64B3">
      <w:pPr>
        <w:pStyle w:val="Heading1"/>
        <w:rPr>
          <w:rFonts w:ascii="Arial" w:hAnsi="Arial" w:cs="Arial"/>
        </w:rPr>
      </w:pPr>
      <w:bookmarkStart w:id="0" w:name="_GoBack"/>
      <w:bookmarkEnd w:id="0"/>
      <w:r w:rsidRPr="007B64B3">
        <w:rPr>
          <w:rFonts w:ascii="Arial" w:hAnsi="Arial" w:cs="Arial"/>
        </w:rPr>
        <w:t>WA Rangelands</w:t>
      </w:r>
    </w:p>
    <w:p w:rsidR="00DD15C8" w:rsidRDefault="00DD15C8" w:rsidP="00DD15C8">
      <w:pPr>
        <w:rPr>
          <w:rFonts w:ascii="Arial" w:eastAsiaTheme="majorEastAsia" w:hAnsi="Arial" w:cs="Arial"/>
          <w:b/>
          <w:bCs/>
          <w:color w:val="365F91" w:themeColor="accent1" w:themeShade="BF"/>
          <w:sz w:val="28"/>
          <w:szCs w:val="28"/>
          <w:lang w:val="en-AU"/>
        </w:rPr>
      </w:pPr>
    </w:p>
    <w:p w:rsidR="00E755D0" w:rsidRDefault="00DD15C8" w:rsidP="00DD15C8">
      <w:pPr>
        <w:rPr>
          <w:rFonts w:ascii="Arial" w:eastAsiaTheme="majorEastAsia" w:hAnsi="Arial" w:cs="Arial"/>
          <w:b/>
          <w:bCs/>
          <w:color w:val="365F91" w:themeColor="accent1" w:themeShade="BF"/>
          <w:sz w:val="28"/>
          <w:szCs w:val="28"/>
          <w:lang w:val="en-AU"/>
        </w:rPr>
      </w:pPr>
      <w:r w:rsidRPr="00DD15C8">
        <w:rPr>
          <w:rFonts w:ascii="Arial" w:eastAsiaTheme="majorEastAsia" w:hAnsi="Arial" w:cs="Arial"/>
          <w:b/>
          <w:bCs/>
          <w:color w:val="365F91" w:themeColor="accent1" w:themeShade="BF"/>
          <w:sz w:val="28"/>
          <w:szCs w:val="28"/>
          <w:lang w:val="en-AU"/>
        </w:rPr>
        <w:t xml:space="preserve">Subterranean </w:t>
      </w:r>
      <w:r w:rsidR="00E755D0">
        <w:rPr>
          <w:rFonts w:ascii="Arial" w:eastAsiaTheme="majorEastAsia" w:hAnsi="Arial" w:cs="Arial"/>
          <w:b/>
          <w:bCs/>
          <w:color w:val="365F91" w:themeColor="accent1" w:themeShade="BF"/>
          <w:sz w:val="28"/>
          <w:szCs w:val="28"/>
          <w:lang w:val="en-AU"/>
        </w:rPr>
        <w:t>A</w:t>
      </w:r>
      <w:r w:rsidRPr="00DD15C8">
        <w:rPr>
          <w:rFonts w:ascii="Arial" w:eastAsiaTheme="majorEastAsia" w:hAnsi="Arial" w:cs="Arial"/>
          <w:b/>
          <w:bCs/>
          <w:color w:val="365F91" w:themeColor="accent1" w:themeShade="BF"/>
          <w:sz w:val="28"/>
          <w:szCs w:val="28"/>
          <w:lang w:val="en-AU"/>
        </w:rPr>
        <w:t>quifers</w:t>
      </w:r>
    </w:p>
    <w:p w:rsidR="00E755D0" w:rsidRDefault="00E755D0" w:rsidP="00DD15C8">
      <w:pPr>
        <w:rPr>
          <w:rFonts w:ascii="Arial" w:eastAsiaTheme="majorEastAsia" w:hAnsi="Arial" w:cs="Arial"/>
          <w:b/>
          <w:bCs/>
          <w:color w:val="365F91" w:themeColor="accent1" w:themeShade="BF"/>
          <w:sz w:val="28"/>
          <w:szCs w:val="28"/>
          <w:lang w:val="en-AU"/>
        </w:rPr>
      </w:pPr>
      <w:r>
        <w:rPr>
          <w:rFonts w:ascii="Arial" w:eastAsiaTheme="majorEastAsia" w:hAnsi="Arial" w:cs="Arial"/>
          <w:b/>
          <w:bCs/>
          <w:color w:val="365F91" w:themeColor="accent1" w:themeShade="BF"/>
          <w:sz w:val="28"/>
          <w:szCs w:val="28"/>
          <w:lang w:val="en-AU"/>
        </w:rPr>
        <w:t>Evolutionary Refugia</w:t>
      </w:r>
    </w:p>
    <w:p w:rsidR="00DD15C8" w:rsidRPr="00DD15C8" w:rsidRDefault="00E755D0" w:rsidP="00DD15C8">
      <w:pPr>
        <w:rPr>
          <w:rFonts w:ascii="Arial" w:eastAsiaTheme="majorEastAsia" w:hAnsi="Arial" w:cs="Arial"/>
          <w:b/>
          <w:bCs/>
          <w:color w:val="365F91" w:themeColor="accent1" w:themeShade="BF"/>
          <w:sz w:val="28"/>
          <w:szCs w:val="28"/>
          <w:lang w:val="en-AU"/>
        </w:rPr>
      </w:pPr>
      <w:r>
        <w:rPr>
          <w:rFonts w:ascii="Arial" w:eastAsiaTheme="majorEastAsia" w:hAnsi="Arial" w:cs="Arial"/>
          <w:b/>
          <w:bCs/>
          <w:color w:val="365F91" w:themeColor="accent1" w:themeShade="BF"/>
          <w:sz w:val="28"/>
          <w:szCs w:val="28"/>
          <w:lang w:val="en-AU"/>
        </w:rPr>
        <w:t xml:space="preserve"> </w:t>
      </w:r>
    </w:p>
    <w:p w:rsidR="00DD15C8" w:rsidRPr="00DD15C8" w:rsidRDefault="00DD15C8" w:rsidP="00DD15C8">
      <w:pPr>
        <w:rPr>
          <w:rFonts w:ascii="Arial" w:hAnsi="Arial" w:cs="Arial"/>
        </w:rPr>
      </w:pPr>
    </w:p>
    <w:p w:rsidR="00DD15C8" w:rsidRPr="00DD15C8" w:rsidRDefault="00DD15C8" w:rsidP="00DD15C8">
      <w:pPr>
        <w:rPr>
          <w:rFonts w:ascii="Arial" w:hAnsi="Arial" w:cs="Arial"/>
        </w:rPr>
      </w:pPr>
      <w:r w:rsidRPr="00DD15C8">
        <w:rPr>
          <w:rFonts w:ascii="Arial" w:hAnsi="Arial" w:cs="Arial"/>
        </w:rPr>
        <w:t xml:space="preserve">Freshwater </w:t>
      </w:r>
      <w:r w:rsidR="00F7772E" w:rsidRPr="00DD15C8">
        <w:rPr>
          <w:rFonts w:ascii="Arial" w:hAnsi="Arial" w:cs="Arial"/>
        </w:rPr>
        <w:t>subterranean</w:t>
      </w:r>
      <w:r w:rsidRPr="00DD15C8">
        <w:rPr>
          <w:rFonts w:ascii="Arial" w:hAnsi="Arial" w:cs="Arial"/>
        </w:rPr>
        <w:t xml:space="preserve"> aquifers </w:t>
      </w:r>
      <w:r>
        <w:rPr>
          <w:rFonts w:ascii="Arial" w:hAnsi="Arial" w:cs="Arial"/>
        </w:rPr>
        <w:t xml:space="preserve">supporting endemic </w:t>
      </w:r>
      <w:proofErr w:type="spellStart"/>
      <w:r>
        <w:rPr>
          <w:rFonts w:ascii="Arial" w:hAnsi="Arial" w:cs="Arial"/>
        </w:rPr>
        <w:t>stygofauna</w:t>
      </w:r>
      <w:proofErr w:type="spellEnd"/>
      <w:r>
        <w:rPr>
          <w:rFonts w:ascii="Arial" w:hAnsi="Arial" w:cs="Arial"/>
        </w:rPr>
        <w:t xml:space="preserve"> occur within</w:t>
      </w:r>
      <w:r w:rsidRPr="00DD15C8">
        <w:rPr>
          <w:rFonts w:ascii="Arial" w:hAnsi="Arial" w:cs="Arial"/>
        </w:rPr>
        <w:t xml:space="preserve"> the Pilbara and </w:t>
      </w:r>
      <w:proofErr w:type="spellStart"/>
      <w:r w:rsidRPr="00DD15C8">
        <w:rPr>
          <w:rFonts w:ascii="Arial" w:hAnsi="Arial" w:cs="Arial"/>
        </w:rPr>
        <w:t>Yilgarn</w:t>
      </w:r>
      <w:proofErr w:type="spellEnd"/>
      <w:r w:rsidRPr="00DD15C8">
        <w:rPr>
          <w:rFonts w:ascii="Arial" w:hAnsi="Arial" w:cs="Arial"/>
        </w:rPr>
        <w:t xml:space="preserve"> regions</w:t>
      </w:r>
      <w:r>
        <w:rPr>
          <w:rFonts w:ascii="Arial" w:hAnsi="Arial" w:cs="Arial"/>
        </w:rPr>
        <w:t>.</w:t>
      </w:r>
      <w:r w:rsidRPr="00DD15C8">
        <w:rPr>
          <w:rFonts w:ascii="Arial" w:hAnsi="Arial" w:cs="Arial"/>
        </w:rPr>
        <w:t xml:space="preserve"> </w:t>
      </w:r>
      <w:r>
        <w:rPr>
          <w:rFonts w:ascii="Arial" w:hAnsi="Arial" w:cs="Arial"/>
        </w:rPr>
        <w:t>Sites</w:t>
      </w:r>
      <w:r w:rsidRPr="00DD15C8">
        <w:rPr>
          <w:rFonts w:ascii="Arial" w:hAnsi="Arial" w:cs="Arial"/>
        </w:rPr>
        <w:t xml:space="preserve"> occur within </w:t>
      </w:r>
      <w:proofErr w:type="spellStart"/>
      <w:r w:rsidRPr="00DD15C8">
        <w:rPr>
          <w:rFonts w:ascii="Arial" w:hAnsi="Arial" w:cs="Arial"/>
        </w:rPr>
        <w:t>calcretes</w:t>
      </w:r>
      <w:proofErr w:type="spellEnd"/>
      <w:r w:rsidRPr="00DD15C8">
        <w:rPr>
          <w:rFonts w:ascii="Arial" w:hAnsi="Arial" w:cs="Arial"/>
        </w:rPr>
        <w:t xml:space="preserve">, alluvial formations associated with alluvial or </w:t>
      </w:r>
      <w:proofErr w:type="spellStart"/>
      <w:r w:rsidRPr="00DD15C8">
        <w:rPr>
          <w:rFonts w:ascii="Arial" w:hAnsi="Arial" w:cs="Arial"/>
        </w:rPr>
        <w:t>palaeochannel</w:t>
      </w:r>
      <w:proofErr w:type="spellEnd"/>
      <w:r w:rsidRPr="00DD15C8">
        <w:rPr>
          <w:rFonts w:ascii="Arial" w:hAnsi="Arial" w:cs="Arial"/>
        </w:rPr>
        <w:t xml:space="preserve"> aquifers, fractured rock aquifers, and karst limestone. More detailed information on the determination of sites is provided in the Environmental Assessment Guideline No. 12 published by the WA EPA in June 2013. </w:t>
      </w:r>
    </w:p>
    <w:p w:rsidR="00DD15C8" w:rsidRPr="00DD15C8" w:rsidRDefault="00DD15C8" w:rsidP="00DD15C8"/>
    <w:p w:rsidR="00DD15C8" w:rsidRDefault="00DD15C8" w:rsidP="00DD15C8">
      <w:pPr>
        <w:pStyle w:val="Heading1"/>
        <w:spacing w:line="240" w:lineRule="auto"/>
        <w:rPr>
          <w:rFonts w:ascii="Arial" w:hAnsi="Arial" w:cs="Arial"/>
        </w:rPr>
      </w:pPr>
      <w:r w:rsidRPr="00DD15C8">
        <w:rPr>
          <w:rFonts w:ascii="Arial" w:hAnsi="Arial" w:cs="Arial"/>
        </w:rPr>
        <w:t>Surface Waters</w:t>
      </w:r>
    </w:p>
    <w:p w:rsidR="00EB3017" w:rsidRPr="00DD15C8" w:rsidRDefault="00DD15C8" w:rsidP="00DD15C8">
      <w:pPr>
        <w:pStyle w:val="Heading1"/>
        <w:spacing w:line="240" w:lineRule="auto"/>
        <w:rPr>
          <w:rFonts w:ascii="Arial" w:hAnsi="Arial" w:cs="Arial"/>
        </w:rPr>
      </w:pPr>
      <w:r>
        <w:rPr>
          <w:rFonts w:ascii="Arial" w:hAnsi="Arial" w:cs="Arial"/>
          <w:sz w:val="24"/>
          <w:szCs w:val="24"/>
        </w:rPr>
        <w:t>The</w:t>
      </w:r>
      <w:r w:rsidR="007B64B3">
        <w:rPr>
          <w:rFonts w:ascii="Arial" w:hAnsi="Arial" w:cs="Arial"/>
          <w:sz w:val="24"/>
          <w:szCs w:val="24"/>
        </w:rPr>
        <w:t xml:space="preserve"> following list </w:t>
      </w:r>
      <w:r w:rsidR="00EB3017" w:rsidRPr="007B64B3">
        <w:rPr>
          <w:rFonts w:ascii="Arial" w:hAnsi="Arial" w:cs="Arial"/>
          <w:sz w:val="24"/>
          <w:szCs w:val="24"/>
        </w:rPr>
        <w:t xml:space="preserve">of significant </w:t>
      </w:r>
      <w:r>
        <w:rPr>
          <w:rFonts w:ascii="Arial" w:hAnsi="Arial" w:cs="Arial"/>
          <w:sz w:val="24"/>
          <w:szCs w:val="24"/>
        </w:rPr>
        <w:t xml:space="preserve">evolutionary and ecological </w:t>
      </w:r>
      <w:r w:rsidR="007B64B3" w:rsidRPr="007B64B3">
        <w:rPr>
          <w:rFonts w:ascii="Arial" w:hAnsi="Arial" w:cs="Arial"/>
          <w:sz w:val="24"/>
          <w:szCs w:val="24"/>
        </w:rPr>
        <w:t xml:space="preserve">refugia </w:t>
      </w:r>
      <w:r w:rsidR="007B64B3">
        <w:rPr>
          <w:rFonts w:ascii="Arial" w:hAnsi="Arial" w:cs="Arial"/>
          <w:sz w:val="24"/>
          <w:szCs w:val="24"/>
        </w:rPr>
        <w:t xml:space="preserve">was </w:t>
      </w:r>
      <w:r w:rsidR="007B64B3" w:rsidRPr="007B64B3">
        <w:rPr>
          <w:rFonts w:ascii="Arial" w:hAnsi="Arial" w:cs="Arial"/>
          <w:sz w:val="24"/>
          <w:szCs w:val="24"/>
        </w:rPr>
        <w:t xml:space="preserve">compiled by Adrian </w:t>
      </w:r>
      <w:proofErr w:type="spellStart"/>
      <w:r w:rsidR="007B64B3" w:rsidRPr="007B64B3">
        <w:rPr>
          <w:rFonts w:ascii="Arial" w:hAnsi="Arial" w:cs="Arial"/>
          <w:sz w:val="24"/>
          <w:szCs w:val="24"/>
        </w:rPr>
        <w:t>Pinder</w:t>
      </w:r>
      <w:proofErr w:type="spellEnd"/>
      <w:r w:rsidR="007B64B3" w:rsidRPr="007B64B3">
        <w:rPr>
          <w:rFonts w:ascii="Arial" w:hAnsi="Arial" w:cs="Arial"/>
          <w:sz w:val="24"/>
          <w:szCs w:val="24"/>
        </w:rPr>
        <w:t xml:space="preserve">, </w:t>
      </w:r>
      <w:proofErr w:type="spellStart"/>
      <w:r w:rsidR="007B64B3">
        <w:rPr>
          <w:rFonts w:ascii="Arial" w:hAnsi="Arial" w:cs="Arial"/>
          <w:sz w:val="24"/>
          <w:szCs w:val="24"/>
        </w:rPr>
        <w:t>WA</w:t>
      </w:r>
      <w:proofErr w:type="spellEnd"/>
      <w:r w:rsidR="007B64B3">
        <w:rPr>
          <w:rFonts w:ascii="Arial" w:hAnsi="Arial" w:cs="Arial"/>
          <w:sz w:val="24"/>
          <w:szCs w:val="24"/>
        </w:rPr>
        <w:t xml:space="preserve"> </w:t>
      </w:r>
      <w:r w:rsidR="007B64B3" w:rsidRPr="007B64B3">
        <w:rPr>
          <w:rFonts w:ascii="Arial" w:hAnsi="Arial" w:cs="Arial"/>
          <w:sz w:val="24"/>
          <w:szCs w:val="24"/>
        </w:rPr>
        <w:t>Department of Parks and Wildlife, July 2014</w:t>
      </w:r>
      <w:r w:rsidR="007B64B3">
        <w:rPr>
          <w:rFonts w:ascii="Arial" w:hAnsi="Arial" w:cs="Arial"/>
          <w:sz w:val="24"/>
          <w:szCs w:val="24"/>
        </w:rPr>
        <w:t>.</w:t>
      </w:r>
    </w:p>
    <w:p w:rsidR="007B64B3" w:rsidRPr="007B64B3" w:rsidRDefault="00EB3017" w:rsidP="00EB3017">
      <w:pPr>
        <w:pStyle w:val="Heading3"/>
        <w:rPr>
          <w:rFonts w:ascii="Arial" w:hAnsi="Arial" w:cs="Arial"/>
          <w:color w:val="365F91" w:themeColor="accent1" w:themeShade="BF"/>
          <w:sz w:val="28"/>
          <w:szCs w:val="28"/>
        </w:rPr>
      </w:pPr>
      <w:r w:rsidRPr="007B64B3">
        <w:rPr>
          <w:rFonts w:ascii="Arial" w:hAnsi="Arial" w:cs="Arial"/>
          <w:color w:val="365F91" w:themeColor="accent1" w:themeShade="BF"/>
          <w:sz w:val="28"/>
          <w:szCs w:val="28"/>
        </w:rPr>
        <w:t xml:space="preserve">Pilbara region </w:t>
      </w:r>
    </w:p>
    <w:p w:rsidR="00EB3017" w:rsidRPr="007B64B3" w:rsidRDefault="007B64B3" w:rsidP="00EB3017">
      <w:pPr>
        <w:pStyle w:val="Heading3"/>
        <w:rPr>
          <w:rFonts w:ascii="Arial" w:hAnsi="Arial" w:cs="Arial"/>
          <w:b w:val="0"/>
          <w:color w:val="auto"/>
          <w:sz w:val="24"/>
          <w:szCs w:val="24"/>
        </w:rPr>
      </w:pPr>
      <w:r w:rsidRPr="007B64B3">
        <w:rPr>
          <w:rFonts w:ascii="Arial" w:hAnsi="Arial" w:cs="Arial"/>
          <w:b w:val="0"/>
          <w:color w:val="auto"/>
          <w:sz w:val="24"/>
          <w:szCs w:val="24"/>
        </w:rPr>
        <w:t>There</w:t>
      </w:r>
      <w:r w:rsidR="00EB3017" w:rsidRPr="007B64B3">
        <w:rPr>
          <w:rFonts w:ascii="Arial" w:hAnsi="Arial" w:cs="Arial"/>
          <w:b w:val="0"/>
          <w:color w:val="auto"/>
          <w:sz w:val="24"/>
          <w:szCs w:val="24"/>
        </w:rPr>
        <w:t xml:space="preserve"> are a </w:t>
      </w:r>
      <w:r w:rsidRPr="007B64B3">
        <w:rPr>
          <w:rFonts w:ascii="Arial" w:hAnsi="Arial" w:cs="Arial"/>
          <w:b w:val="0"/>
          <w:color w:val="auto"/>
          <w:sz w:val="24"/>
          <w:szCs w:val="24"/>
        </w:rPr>
        <w:t>large</w:t>
      </w:r>
      <w:r w:rsidR="00EB3017" w:rsidRPr="007B64B3">
        <w:rPr>
          <w:rFonts w:ascii="Arial" w:hAnsi="Arial" w:cs="Arial"/>
          <w:b w:val="0"/>
          <w:color w:val="auto"/>
          <w:sz w:val="24"/>
          <w:szCs w:val="24"/>
        </w:rPr>
        <w:t xml:space="preserve"> number of permanent river pools and springs in the Pilbara</w:t>
      </w:r>
      <w:r w:rsidRPr="007B64B3">
        <w:rPr>
          <w:rFonts w:ascii="Arial" w:hAnsi="Arial" w:cs="Arial"/>
          <w:b w:val="0"/>
          <w:color w:val="auto"/>
          <w:sz w:val="24"/>
          <w:szCs w:val="24"/>
        </w:rPr>
        <w:t xml:space="preserve">. The following are the most well </w:t>
      </w:r>
      <w:r w:rsidR="00EB3017" w:rsidRPr="007B64B3">
        <w:rPr>
          <w:rFonts w:ascii="Arial" w:hAnsi="Arial" w:cs="Arial"/>
          <w:b w:val="0"/>
          <w:color w:val="auto"/>
          <w:sz w:val="24"/>
          <w:szCs w:val="24"/>
        </w:rPr>
        <w:t>known</w:t>
      </w:r>
      <w:r w:rsidRPr="007B64B3">
        <w:rPr>
          <w:rFonts w:ascii="Arial" w:hAnsi="Arial" w:cs="Arial"/>
          <w:b w:val="0"/>
          <w:color w:val="auto"/>
          <w:sz w:val="24"/>
          <w:szCs w:val="24"/>
        </w:rPr>
        <w:t xml:space="preserve">. A dedicated mapping exercise is needed to provide a comprehensive list. </w:t>
      </w:r>
    </w:p>
    <w:p w:rsidR="007B64B3" w:rsidRDefault="007B64B3" w:rsidP="00EB3017">
      <w:pPr>
        <w:rPr>
          <w:rFonts w:ascii="Arial" w:eastAsiaTheme="majorEastAsia" w:hAnsi="Arial" w:cs="Arial"/>
          <w:b/>
          <w:bCs/>
          <w:color w:val="365F91" w:themeColor="accent1" w:themeShade="BF"/>
          <w:lang w:val="en-AU"/>
        </w:rPr>
      </w:pPr>
    </w:p>
    <w:p w:rsidR="00EB3017" w:rsidRPr="007B64B3" w:rsidRDefault="007B64B3" w:rsidP="00EB3017">
      <w:pPr>
        <w:rPr>
          <w:rFonts w:ascii="Arial" w:eastAsiaTheme="majorEastAsia" w:hAnsi="Arial" w:cs="Arial"/>
          <w:b/>
          <w:bCs/>
          <w:color w:val="365F91" w:themeColor="accent1" w:themeShade="BF"/>
          <w:sz w:val="28"/>
          <w:szCs w:val="28"/>
          <w:lang w:val="en-AU"/>
        </w:rPr>
      </w:pPr>
      <w:r w:rsidRPr="007B64B3">
        <w:rPr>
          <w:rFonts w:ascii="Arial" w:eastAsiaTheme="majorEastAsia" w:hAnsi="Arial" w:cs="Arial"/>
          <w:b/>
          <w:bCs/>
          <w:color w:val="365F91" w:themeColor="accent1" w:themeShade="BF"/>
          <w:sz w:val="28"/>
          <w:szCs w:val="28"/>
          <w:lang w:val="en-AU"/>
        </w:rPr>
        <w:t>Evolutionary refugia</w:t>
      </w:r>
    </w:p>
    <w:p w:rsidR="007B64B3" w:rsidRDefault="00EB3017" w:rsidP="007B64B3">
      <w:pPr>
        <w:pStyle w:val="Heading3"/>
        <w:rPr>
          <w:rFonts w:ascii="Arial" w:hAnsi="Arial" w:cs="Arial"/>
          <w:bCs w:val="0"/>
          <w:color w:val="auto"/>
          <w:sz w:val="24"/>
          <w:szCs w:val="24"/>
        </w:rPr>
      </w:pPr>
      <w:r w:rsidRPr="007B64B3">
        <w:rPr>
          <w:rFonts w:ascii="Arial" w:hAnsi="Arial" w:cs="Arial"/>
          <w:bCs w:val="0"/>
          <w:color w:val="auto"/>
          <w:sz w:val="24"/>
          <w:szCs w:val="24"/>
        </w:rPr>
        <w:t>Karijini N</w:t>
      </w:r>
      <w:r w:rsidR="007B64B3">
        <w:rPr>
          <w:rFonts w:ascii="Arial" w:hAnsi="Arial" w:cs="Arial"/>
          <w:bCs w:val="0"/>
          <w:color w:val="auto"/>
          <w:sz w:val="24"/>
          <w:szCs w:val="24"/>
        </w:rPr>
        <w:t xml:space="preserve">ational </w:t>
      </w:r>
      <w:r w:rsidRPr="007B64B3">
        <w:rPr>
          <w:rFonts w:ascii="Arial" w:hAnsi="Arial" w:cs="Arial"/>
          <w:bCs w:val="0"/>
          <w:color w:val="auto"/>
          <w:sz w:val="24"/>
          <w:szCs w:val="24"/>
        </w:rPr>
        <w:t>P</w:t>
      </w:r>
      <w:r w:rsidR="007B64B3">
        <w:rPr>
          <w:rFonts w:ascii="Arial" w:hAnsi="Arial" w:cs="Arial"/>
          <w:bCs w:val="0"/>
          <w:color w:val="auto"/>
          <w:sz w:val="24"/>
          <w:szCs w:val="24"/>
        </w:rPr>
        <w:t>ark</w:t>
      </w:r>
      <w:r w:rsidRPr="007B64B3">
        <w:rPr>
          <w:rFonts w:ascii="Arial" w:hAnsi="Arial" w:cs="Arial"/>
          <w:bCs w:val="0"/>
          <w:color w:val="auto"/>
          <w:sz w:val="24"/>
          <w:szCs w:val="24"/>
        </w:rPr>
        <w:t xml:space="preserve"> </w:t>
      </w:r>
    </w:p>
    <w:p w:rsidR="00EB3017" w:rsidRPr="004C36DA" w:rsidRDefault="007B64B3" w:rsidP="007B64B3">
      <w:pPr>
        <w:pStyle w:val="Heading3"/>
        <w:rPr>
          <w:rFonts w:ascii="Arial" w:hAnsi="Arial" w:cs="Arial"/>
          <w:bCs w:val="0"/>
          <w:color w:val="auto"/>
          <w:sz w:val="24"/>
          <w:szCs w:val="24"/>
        </w:rPr>
      </w:pPr>
      <w:r>
        <w:rPr>
          <w:rFonts w:ascii="Arial" w:hAnsi="Arial" w:cs="Arial"/>
          <w:bCs w:val="0"/>
          <w:color w:val="auto"/>
          <w:sz w:val="24"/>
          <w:szCs w:val="24"/>
        </w:rPr>
        <w:t>Permanent g</w:t>
      </w:r>
      <w:r w:rsidR="00EB3017" w:rsidRPr="007B64B3">
        <w:rPr>
          <w:rFonts w:ascii="Arial" w:hAnsi="Arial" w:cs="Arial"/>
          <w:bCs w:val="0"/>
          <w:color w:val="auto"/>
          <w:sz w:val="24"/>
          <w:szCs w:val="24"/>
        </w:rPr>
        <w:t xml:space="preserve">orge pools, streams and springs </w:t>
      </w:r>
      <w:r w:rsidR="00EB3017" w:rsidRPr="007B64B3">
        <w:rPr>
          <w:rFonts w:ascii="Arial" w:hAnsi="Arial" w:cs="Arial"/>
          <w:b w:val="0"/>
          <w:bCs w:val="0"/>
          <w:color w:val="auto"/>
          <w:sz w:val="24"/>
          <w:szCs w:val="24"/>
        </w:rPr>
        <w:t>A</w:t>
      </w:r>
      <w:r>
        <w:rPr>
          <w:rFonts w:ascii="Arial" w:hAnsi="Arial" w:cs="Arial"/>
          <w:b w:val="0"/>
          <w:bCs w:val="0"/>
          <w:color w:val="auto"/>
          <w:sz w:val="24"/>
          <w:szCs w:val="24"/>
        </w:rPr>
        <w:t xml:space="preserve"> number of </w:t>
      </w:r>
      <w:r w:rsidR="00EB3017" w:rsidRPr="007B64B3">
        <w:rPr>
          <w:rFonts w:ascii="Arial" w:hAnsi="Arial" w:cs="Arial"/>
          <w:b w:val="0"/>
          <w:bCs w:val="0"/>
          <w:color w:val="auto"/>
          <w:sz w:val="24"/>
          <w:szCs w:val="24"/>
        </w:rPr>
        <w:t xml:space="preserve">species </w:t>
      </w:r>
      <w:r>
        <w:rPr>
          <w:rFonts w:ascii="Arial" w:hAnsi="Arial" w:cs="Arial"/>
          <w:b w:val="0"/>
          <w:bCs w:val="0"/>
          <w:color w:val="auto"/>
          <w:sz w:val="24"/>
          <w:szCs w:val="24"/>
        </w:rPr>
        <w:t xml:space="preserve">within Karijini NP </w:t>
      </w:r>
      <w:r w:rsidR="00EB3017" w:rsidRPr="007B64B3">
        <w:rPr>
          <w:rFonts w:ascii="Arial" w:hAnsi="Arial" w:cs="Arial"/>
          <w:b w:val="0"/>
          <w:bCs w:val="0"/>
          <w:color w:val="auto"/>
          <w:sz w:val="24"/>
          <w:szCs w:val="24"/>
        </w:rPr>
        <w:t>are known from few or no other sites, including mesic</w:t>
      </w:r>
      <w:r w:rsidR="00E755D0">
        <w:rPr>
          <w:rFonts w:ascii="Arial" w:hAnsi="Arial" w:cs="Arial"/>
          <w:b w:val="0"/>
          <w:bCs w:val="0"/>
          <w:color w:val="auto"/>
          <w:sz w:val="24"/>
          <w:szCs w:val="24"/>
        </w:rPr>
        <w:t>-</w:t>
      </w:r>
      <w:r w:rsidR="00EB3017" w:rsidRPr="007B64B3">
        <w:rPr>
          <w:rFonts w:ascii="Arial" w:hAnsi="Arial" w:cs="Arial"/>
          <w:b w:val="0"/>
          <w:bCs w:val="0"/>
          <w:color w:val="auto"/>
          <w:sz w:val="24"/>
          <w:szCs w:val="24"/>
        </w:rPr>
        <w:t>adapted species).</w:t>
      </w:r>
    </w:p>
    <w:p w:rsidR="007B64B3" w:rsidRPr="007B64B3" w:rsidRDefault="007B64B3" w:rsidP="007B64B3">
      <w:pPr>
        <w:rPr>
          <w:lang w:val="en-AU"/>
        </w:rPr>
      </w:pPr>
    </w:p>
    <w:p w:rsidR="007B64B3" w:rsidRDefault="00EB3017" w:rsidP="007B64B3">
      <w:pPr>
        <w:rPr>
          <w:rFonts w:ascii="Arial" w:eastAsiaTheme="majorEastAsia" w:hAnsi="Arial" w:cs="Arial"/>
          <w:b/>
          <w:bCs/>
          <w:lang w:val="en-AU"/>
        </w:rPr>
      </w:pPr>
      <w:r w:rsidRPr="007B64B3">
        <w:rPr>
          <w:rFonts w:ascii="Arial" w:eastAsiaTheme="majorEastAsia" w:hAnsi="Arial" w:cs="Arial"/>
          <w:b/>
          <w:bCs/>
          <w:lang w:val="en-AU"/>
        </w:rPr>
        <w:t>Mill</w:t>
      </w:r>
      <w:r w:rsidR="007B64B3">
        <w:rPr>
          <w:rFonts w:ascii="Arial" w:eastAsiaTheme="majorEastAsia" w:hAnsi="Arial" w:cs="Arial"/>
          <w:b/>
          <w:bCs/>
          <w:lang w:val="en-AU"/>
        </w:rPr>
        <w:t xml:space="preserve">stream National Park </w:t>
      </w:r>
    </w:p>
    <w:p w:rsidR="007B64B3" w:rsidRDefault="007B64B3" w:rsidP="007B64B3">
      <w:pPr>
        <w:rPr>
          <w:rFonts w:ascii="Arial" w:eastAsiaTheme="majorEastAsia" w:hAnsi="Arial" w:cs="Arial"/>
          <w:b/>
          <w:bCs/>
          <w:lang w:val="en-AU"/>
        </w:rPr>
      </w:pPr>
    </w:p>
    <w:p w:rsidR="007B64B3" w:rsidRDefault="007B64B3" w:rsidP="007B64B3">
      <w:pPr>
        <w:rPr>
          <w:rFonts w:ascii="Arial" w:eastAsiaTheme="majorEastAsia" w:hAnsi="Arial" w:cs="Arial"/>
          <w:b/>
          <w:bCs/>
          <w:lang w:val="en-AU"/>
        </w:rPr>
      </w:pPr>
      <w:r>
        <w:rPr>
          <w:rFonts w:ascii="Arial" w:eastAsiaTheme="majorEastAsia" w:hAnsi="Arial" w:cs="Arial"/>
          <w:b/>
          <w:bCs/>
          <w:lang w:val="en-AU"/>
        </w:rPr>
        <w:t>Permanent river pools</w:t>
      </w:r>
    </w:p>
    <w:p w:rsidR="00EB3017" w:rsidRDefault="004C36DA" w:rsidP="007B64B3">
      <w:pPr>
        <w:rPr>
          <w:rFonts w:ascii="Arial" w:eastAsiaTheme="majorEastAsia" w:hAnsi="Arial" w:cs="Arial"/>
          <w:bCs/>
          <w:lang w:val="en-AU"/>
        </w:rPr>
      </w:pPr>
      <w:r>
        <w:rPr>
          <w:rFonts w:ascii="Arial" w:eastAsiaTheme="majorEastAsia" w:hAnsi="Arial" w:cs="Arial"/>
          <w:bCs/>
          <w:lang w:val="en-AU"/>
        </w:rPr>
        <w:t xml:space="preserve">These refugia comprise a </w:t>
      </w:r>
      <w:r w:rsidR="00EB3017" w:rsidRPr="007B64B3">
        <w:rPr>
          <w:rFonts w:ascii="Arial" w:eastAsiaTheme="majorEastAsia" w:hAnsi="Arial" w:cs="Arial"/>
          <w:bCs/>
          <w:lang w:val="en-AU"/>
        </w:rPr>
        <w:t xml:space="preserve">series of deep river pools </w:t>
      </w:r>
      <w:r>
        <w:rPr>
          <w:rFonts w:ascii="Arial" w:eastAsiaTheme="majorEastAsia" w:hAnsi="Arial" w:cs="Arial"/>
          <w:bCs/>
          <w:lang w:val="en-AU"/>
        </w:rPr>
        <w:t>(</w:t>
      </w:r>
      <w:r w:rsidRPr="007B64B3">
        <w:rPr>
          <w:rFonts w:ascii="Arial" w:eastAsiaTheme="majorEastAsia" w:hAnsi="Arial" w:cs="Arial"/>
          <w:bCs/>
          <w:lang w:val="en-AU"/>
        </w:rPr>
        <w:t>Deep Reach Pool, Crossing Pool, Pa</w:t>
      </w:r>
      <w:r>
        <w:rPr>
          <w:rFonts w:ascii="Arial" w:eastAsiaTheme="majorEastAsia" w:hAnsi="Arial" w:cs="Arial"/>
          <w:bCs/>
          <w:lang w:val="en-AU"/>
        </w:rPr>
        <w:t xml:space="preserve">lm Pool and </w:t>
      </w:r>
      <w:proofErr w:type="spellStart"/>
      <w:r>
        <w:rPr>
          <w:rFonts w:ascii="Arial" w:eastAsiaTheme="majorEastAsia" w:hAnsi="Arial" w:cs="Arial"/>
          <w:bCs/>
          <w:lang w:val="en-AU"/>
        </w:rPr>
        <w:t>Livistonia</w:t>
      </w:r>
      <w:proofErr w:type="spellEnd"/>
      <w:r>
        <w:rPr>
          <w:rFonts w:ascii="Arial" w:eastAsiaTheme="majorEastAsia" w:hAnsi="Arial" w:cs="Arial"/>
          <w:bCs/>
          <w:lang w:val="en-AU"/>
        </w:rPr>
        <w:t xml:space="preserve"> Pool) </w:t>
      </w:r>
      <w:r w:rsidR="00EB3017" w:rsidRPr="007B64B3">
        <w:rPr>
          <w:rFonts w:ascii="Arial" w:eastAsiaTheme="majorEastAsia" w:hAnsi="Arial" w:cs="Arial"/>
          <w:bCs/>
          <w:lang w:val="en-AU"/>
        </w:rPr>
        <w:t xml:space="preserve">fed by an alluvial aquifer. </w:t>
      </w:r>
      <w:r>
        <w:rPr>
          <w:rFonts w:ascii="Arial" w:eastAsiaTheme="majorEastAsia" w:hAnsi="Arial" w:cs="Arial"/>
          <w:bCs/>
          <w:lang w:val="en-AU"/>
        </w:rPr>
        <w:t>Sites include those fed</w:t>
      </w:r>
      <w:r w:rsidR="00EB3017" w:rsidRPr="007B64B3">
        <w:rPr>
          <w:rFonts w:ascii="Arial" w:eastAsiaTheme="majorEastAsia" w:hAnsi="Arial" w:cs="Arial"/>
          <w:bCs/>
          <w:lang w:val="en-AU"/>
        </w:rPr>
        <w:t xml:space="preserve"> directly by </w:t>
      </w:r>
      <w:r>
        <w:rPr>
          <w:rFonts w:ascii="Arial" w:eastAsiaTheme="majorEastAsia" w:hAnsi="Arial" w:cs="Arial"/>
          <w:bCs/>
          <w:lang w:val="en-AU"/>
        </w:rPr>
        <w:t xml:space="preserve">the aquifer, </w:t>
      </w:r>
      <w:r w:rsidR="00EB3017" w:rsidRPr="007B64B3">
        <w:rPr>
          <w:rFonts w:ascii="Arial" w:eastAsiaTheme="majorEastAsia" w:hAnsi="Arial" w:cs="Arial"/>
          <w:bCs/>
          <w:lang w:val="en-AU"/>
        </w:rPr>
        <w:t xml:space="preserve">downstream pools fed by surface flow, </w:t>
      </w:r>
      <w:r>
        <w:rPr>
          <w:rFonts w:ascii="Arial" w:eastAsiaTheme="majorEastAsia" w:hAnsi="Arial" w:cs="Arial"/>
          <w:bCs/>
          <w:lang w:val="en-AU"/>
        </w:rPr>
        <w:t xml:space="preserve">several discrete springs, </w:t>
      </w:r>
      <w:r w:rsidR="00EB3017" w:rsidRPr="007B64B3">
        <w:rPr>
          <w:rFonts w:ascii="Arial" w:eastAsiaTheme="majorEastAsia" w:hAnsi="Arial" w:cs="Arial"/>
          <w:bCs/>
          <w:lang w:val="en-AU"/>
        </w:rPr>
        <w:t xml:space="preserve">including </w:t>
      </w:r>
      <w:r>
        <w:rPr>
          <w:rFonts w:ascii="Arial" w:eastAsiaTheme="majorEastAsia" w:hAnsi="Arial" w:cs="Arial"/>
          <w:bCs/>
          <w:lang w:val="en-AU"/>
        </w:rPr>
        <w:t xml:space="preserve">the warm </w:t>
      </w:r>
      <w:proofErr w:type="spellStart"/>
      <w:r>
        <w:rPr>
          <w:rFonts w:ascii="Arial" w:eastAsiaTheme="majorEastAsia" w:hAnsi="Arial" w:cs="Arial"/>
          <w:bCs/>
          <w:lang w:val="en-AU"/>
        </w:rPr>
        <w:t>Chinderwarriner</w:t>
      </w:r>
      <w:proofErr w:type="spellEnd"/>
      <w:r>
        <w:rPr>
          <w:rFonts w:ascii="Arial" w:eastAsiaTheme="majorEastAsia" w:hAnsi="Arial" w:cs="Arial"/>
          <w:bCs/>
          <w:lang w:val="en-AU"/>
        </w:rPr>
        <w:t xml:space="preserve"> Spring, and channel alluvium. The </w:t>
      </w:r>
      <w:r w:rsidR="00EB3017" w:rsidRPr="007B64B3">
        <w:rPr>
          <w:rFonts w:ascii="Arial" w:eastAsiaTheme="majorEastAsia" w:hAnsi="Arial" w:cs="Arial"/>
          <w:bCs/>
          <w:lang w:val="en-AU"/>
        </w:rPr>
        <w:t>Millstream damselfly (</w:t>
      </w:r>
      <w:proofErr w:type="spellStart"/>
      <w:r w:rsidR="00EB3017" w:rsidRPr="00F7772E">
        <w:rPr>
          <w:rFonts w:ascii="Arial" w:eastAsiaTheme="majorEastAsia" w:hAnsi="Arial" w:cs="Arial"/>
          <w:bCs/>
          <w:i/>
          <w:iCs/>
          <w:lang w:val="en-AU"/>
        </w:rPr>
        <w:t>Nososticta</w:t>
      </w:r>
      <w:proofErr w:type="spellEnd"/>
      <w:r w:rsidR="00EB3017" w:rsidRPr="00F7772E">
        <w:rPr>
          <w:rFonts w:ascii="Arial" w:eastAsiaTheme="majorEastAsia" w:hAnsi="Arial" w:cs="Arial"/>
          <w:bCs/>
          <w:i/>
          <w:iCs/>
          <w:lang w:val="en-AU"/>
        </w:rPr>
        <w:t xml:space="preserve"> </w:t>
      </w:r>
      <w:proofErr w:type="spellStart"/>
      <w:r w:rsidRPr="00F7772E">
        <w:rPr>
          <w:rFonts w:ascii="Arial" w:eastAsiaTheme="majorEastAsia" w:hAnsi="Arial" w:cs="Arial"/>
          <w:bCs/>
          <w:i/>
          <w:iCs/>
          <w:lang w:val="en-AU"/>
        </w:rPr>
        <w:t>p</w:t>
      </w:r>
      <w:r w:rsidR="00EB3017" w:rsidRPr="00F7772E">
        <w:rPr>
          <w:rFonts w:ascii="Arial" w:eastAsiaTheme="majorEastAsia" w:hAnsi="Arial" w:cs="Arial"/>
          <w:bCs/>
          <w:i/>
          <w:iCs/>
          <w:lang w:val="en-AU"/>
        </w:rPr>
        <w:t>ilbara</w:t>
      </w:r>
      <w:proofErr w:type="spellEnd"/>
      <w:r w:rsidR="00EB3017" w:rsidRPr="007B64B3">
        <w:rPr>
          <w:rFonts w:ascii="Arial" w:eastAsiaTheme="majorEastAsia" w:hAnsi="Arial" w:cs="Arial"/>
          <w:bCs/>
          <w:lang w:val="en-AU"/>
        </w:rPr>
        <w:t xml:space="preserve">) </w:t>
      </w:r>
      <w:r>
        <w:rPr>
          <w:rFonts w:ascii="Arial" w:eastAsiaTheme="majorEastAsia" w:hAnsi="Arial" w:cs="Arial"/>
          <w:bCs/>
          <w:lang w:val="en-AU"/>
        </w:rPr>
        <w:t xml:space="preserve">is an important endemic species. The Millstream aquifer also </w:t>
      </w:r>
      <w:r w:rsidR="00EB3017" w:rsidRPr="007B64B3">
        <w:rPr>
          <w:rFonts w:ascii="Arial" w:eastAsiaTheme="majorEastAsia" w:hAnsi="Arial" w:cs="Arial"/>
          <w:bCs/>
          <w:lang w:val="en-AU"/>
        </w:rPr>
        <w:t xml:space="preserve">supports a threatened </w:t>
      </w:r>
      <w:proofErr w:type="spellStart"/>
      <w:r w:rsidR="00EB3017" w:rsidRPr="007B64B3">
        <w:rPr>
          <w:rFonts w:ascii="Arial" w:eastAsiaTheme="majorEastAsia" w:hAnsi="Arial" w:cs="Arial"/>
          <w:bCs/>
          <w:lang w:val="en-AU"/>
        </w:rPr>
        <w:t>stygofauna</w:t>
      </w:r>
      <w:proofErr w:type="spellEnd"/>
      <w:r w:rsidR="00EB3017" w:rsidRPr="007B64B3">
        <w:rPr>
          <w:rFonts w:ascii="Arial" w:eastAsiaTheme="majorEastAsia" w:hAnsi="Arial" w:cs="Arial"/>
          <w:bCs/>
          <w:lang w:val="en-AU"/>
        </w:rPr>
        <w:t xml:space="preserve"> community. </w:t>
      </w:r>
    </w:p>
    <w:p w:rsidR="00FD4342" w:rsidRDefault="00FD4342" w:rsidP="007B64B3">
      <w:pPr>
        <w:rPr>
          <w:rFonts w:ascii="Arial" w:eastAsiaTheme="majorEastAsia" w:hAnsi="Arial" w:cs="Arial"/>
          <w:bCs/>
          <w:lang w:val="en-AU"/>
        </w:rPr>
      </w:pPr>
    </w:p>
    <w:p w:rsidR="00FD4342" w:rsidRDefault="00FD4342" w:rsidP="00FD4342">
      <w:pPr>
        <w:ind w:left="709" w:hanging="709"/>
        <w:rPr>
          <w:rFonts w:ascii="Arial" w:hAnsi="Arial" w:cs="Arial"/>
        </w:rPr>
      </w:pPr>
      <w:proofErr w:type="spellStart"/>
      <w:r w:rsidRPr="007B64B3">
        <w:rPr>
          <w:rFonts w:ascii="Arial" w:hAnsi="Arial" w:cs="Arial"/>
          <w:b/>
        </w:rPr>
        <w:lastRenderedPageBreak/>
        <w:t>Weeli</w:t>
      </w:r>
      <w:proofErr w:type="spellEnd"/>
      <w:r w:rsidRPr="007B64B3">
        <w:rPr>
          <w:rFonts w:ascii="Arial" w:hAnsi="Arial" w:cs="Arial"/>
          <w:b/>
        </w:rPr>
        <w:t xml:space="preserve"> Wolli Spring</w:t>
      </w:r>
      <w:r w:rsidRPr="007B64B3">
        <w:rPr>
          <w:rFonts w:ascii="Arial" w:hAnsi="Arial" w:cs="Arial"/>
        </w:rPr>
        <w:t xml:space="preserve"> </w:t>
      </w:r>
    </w:p>
    <w:p w:rsidR="00FD4342" w:rsidRPr="007B64B3" w:rsidRDefault="00FD4342" w:rsidP="00FD4342">
      <w:pPr>
        <w:rPr>
          <w:rFonts w:ascii="Arial" w:hAnsi="Arial" w:cs="Arial"/>
        </w:rPr>
      </w:pPr>
      <w:proofErr w:type="gramStart"/>
      <w:r w:rsidRPr="007B64B3">
        <w:rPr>
          <w:rFonts w:ascii="Arial" w:hAnsi="Arial" w:cs="Arial"/>
        </w:rPr>
        <w:t xml:space="preserve">Groundwater discharge into a small permanently flowing </w:t>
      </w:r>
      <w:r>
        <w:rPr>
          <w:rFonts w:ascii="Arial" w:hAnsi="Arial" w:cs="Arial"/>
        </w:rPr>
        <w:t>c</w:t>
      </w:r>
      <w:r w:rsidRPr="007B64B3">
        <w:rPr>
          <w:rFonts w:ascii="Arial" w:hAnsi="Arial" w:cs="Arial"/>
        </w:rPr>
        <w:t>reek.</w:t>
      </w:r>
      <w:proofErr w:type="gramEnd"/>
      <w:r w:rsidRPr="007B64B3">
        <w:rPr>
          <w:rFonts w:ascii="Arial" w:hAnsi="Arial" w:cs="Arial"/>
        </w:rPr>
        <w:t xml:space="preserve"> </w:t>
      </w:r>
      <w:r>
        <w:rPr>
          <w:rFonts w:ascii="Arial" w:hAnsi="Arial" w:cs="Arial"/>
        </w:rPr>
        <w:t>Listed as a Threatened Ecological Community (TEC). Currently receives</w:t>
      </w:r>
      <w:r w:rsidRPr="007B64B3">
        <w:rPr>
          <w:rFonts w:ascii="Arial" w:hAnsi="Arial" w:cs="Arial"/>
        </w:rPr>
        <w:t xml:space="preserve"> 40GL/annum mine discharge</w:t>
      </w:r>
      <w:r>
        <w:rPr>
          <w:rFonts w:ascii="Arial" w:hAnsi="Arial" w:cs="Arial"/>
        </w:rPr>
        <w:t>.</w:t>
      </w:r>
      <w:r w:rsidRPr="007B64B3">
        <w:rPr>
          <w:rFonts w:ascii="Arial" w:hAnsi="Arial" w:cs="Arial"/>
        </w:rPr>
        <w:t xml:space="preserve"> </w:t>
      </w:r>
    </w:p>
    <w:p w:rsidR="00FD4342" w:rsidRPr="004C36DA" w:rsidRDefault="00FD4342" w:rsidP="007B64B3">
      <w:pPr>
        <w:rPr>
          <w:rFonts w:ascii="Arial" w:eastAsiaTheme="majorEastAsia" w:hAnsi="Arial" w:cs="Arial"/>
          <w:b/>
          <w:bCs/>
          <w:lang w:val="en-AU"/>
        </w:rPr>
      </w:pPr>
    </w:p>
    <w:p w:rsidR="007B64B3" w:rsidRDefault="007B64B3" w:rsidP="007B64B3">
      <w:pPr>
        <w:rPr>
          <w:rFonts w:ascii="Arial" w:eastAsiaTheme="majorEastAsia" w:hAnsi="Arial" w:cs="Arial"/>
          <w:b/>
          <w:bCs/>
          <w:lang w:val="en-AU"/>
        </w:rPr>
      </w:pPr>
    </w:p>
    <w:p w:rsidR="007B64B3" w:rsidRPr="004C36DA" w:rsidRDefault="007B64B3" w:rsidP="007B64B3">
      <w:pPr>
        <w:rPr>
          <w:rFonts w:ascii="Arial" w:eastAsiaTheme="majorEastAsia" w:hAnsi="Arial" w:cs="Arial"/>
          <w:b/>
          <w:bCs/>
          <w:color w:val="365F91" w:themeColor="accent1" w:themeShade="BF"/>
          <w:sz w:val="28"/>
          <w:szCs w:val="28"/>
          <w:lang w:val="en-AU"/>
        </w:rPr>
      </w:pPr>
      <w:r w:rsidRPr="004C36DA">
        <w:rPr>
          <w:rFonts w:ascii="Arial" w:eastAsiaTheme="majorEastAsia" w:hAnsi="Arial" w:cs="Arial"/>
          <w:b/>
          <w:bCs/>
          <w:color w:val="365F91" w:themeColor="accent1" w:themeShade="BF"/>
          <w:sz w:val="28"/>
          <w:szCs w:val="28"/>
          <w:lang w:val="en-AU"/>
        </w:rPr>
        <w:t>Ecological refugia</w:t>
      </w:r>
    </w:p>
    <w:p w:rsidR="007B64B3" w:rsidRPr="007B64B3" w:rsidRDefault="007B64B3" w:rsidP="007B64B3">
      <w:pPr>
        <w:rPr>
          <w:rFonts w:ascii="Arial" w:eastAsiaTheme="majorEastAsia" w:hAnsi="Arial" w:cs="Arial"/>
          <w:b/>
          <w:bCs/>
          <w:lang w:val="en-AU"/>
        </w:rPr>
      </w:pPr>
    </w:p>
    <w:p w:rsidR="00DD15C8" w:rsidRPr="00DD15C8" w:rsidRDefault="00DD15C8" w:rsidP="007B64B3">
      <w:pPr>
        <w:rPr>
          <w:rFonts w:ascii="Arial" w:eastAsiaTheme="majorEastAsia" w:hAnsi="Arial" w:cs="Arial"/>
          <w:b/>
          <w:bCs/>
          <w:color w:val="365F91" w:themeColor="accent1" w:themeShade="BF"/>
          <w:sz w:val="28"/>
          <w:szCs w:val="28"/>
          <w:lang w:val="en-AU"/>
        </w:rPr>
      </w:pPr>
      <w:r w:rsidRPr="00DD15C8">
        <w:rPr>
          <w:rFonts w:ascii="Arial" w:eastAsiaTheme="majorEastAsia" w:hAnsi="Arial" w:cs="Arial"/>
          <w:b/>
          <w:bCs/>
          <w:color w:val="365F91" w:themeColor="accent1" w:themeShade="BF"/>
          <w:sz w:val="28"/>
          <w:szCs w:val="28"/>
          <w:lang w:val="en-AU"/>
        </w:rPr>
        <w:t xml:space="preserve">River Pools and </w:t>
      </w:r>
      <w:proofErr w:type="gramStart"/>
      <w:r w:rsidRPr="00DD15C8">
        <w:rPr>
          <w:rFonts w:ascii="Arial" w:eastAsiaTheme="majorEastAsia" w:hAnsi="Arial" w:cs="Arial"/>
          <w:b/>
          <w:bCs/>
          <w:color w:val="365F91" w:themeColor="accent1" w:themeShade="BF"/>
          <w:sz w:val="28"/>
          <w:szCs w:val="28"/>
          <w:lang w:val="en-AU"/>
        </w:rPr>
        <w:t>Springs</w:t>
      </w:r>
      <w:proofErr w:type="gramEnd"/>
    </w:p>
    <w:p w:rsidR="00DD15C8" w:rsidRDefault="00DD15C8" w:rsidP="007B64B3">
      <w:pPr>
        <w:rPr>
          <w:rFonts w:ascii="Arial" w:eastAsiaTheme="majorEastAsia" w:hAnsi="Arial" w:cs="Arial"/>
          <w:b/>
          <w:bCs/>
          <w:lang w:val="en-AU"/>
        </w:rPr>
      </w:pPr>
    </w:p>
    <w:p w:rsidR="004C36DA" w:rsidRDefault="004C36DA" w:rsidP="007B64B3">
      <w:pPr>
        <w:rPr>
          <w:rFonts w:ascii="Arial" w:eastAsiaTheme="majorEastAsia" w:hAnsi="Arial" w:cs="Arial"/>
          <w:b/>
          <w:bCs/>
          <w:lang w:val="en-AU"/>
        </w:rPr>
      </w:pPr>
      <w:proofErr w:type="spellStart"/>
      <w:r>
        <w:rPr>
          <w:rFonts w:ascii="Arial" w:eastAsiaTheme="majorEastAsia" w:hAnsi="Arial" w:cs="Arial"/>
          <w:b/>
          <w:bCs/>
          <w:lang w:val="en-AU"/>
        </w:rPr>
        <w:t>Carawine</w:t>
      </w:r>
      <w:proofErr w:type="spellEnd"/>
      <w:r>
        <w:rPr>
          <w:rFonts w:ascii="Arial" w:eastAsiaTheme="majorEastAsia" w:hAnsi="Arial" w:cs="Arial"/>
          <w:b/>
          <w:bCs/>
          <w:lang w:val="en-AU"/>
        </w:rPr>
        <w:t xml:space="preserve"> Gorge on the </w:t>
      </w:r>
      <w:proofErr w:type="spellStart"/>
      <w:r w:rsidR="00EB3017" w:rsidRPr="007B64B3">
        <w:rPr>
          <w:rFonts w:ascii="Arial" w:eastAsiaTheme="majorEastAsia" w:hAnsi="Arial" w:cs="Arial"/>
          <w:b/>
          <w:bCs/>
          <w:lang w:val="en-AU"/>
        </w:rPr>
        <w:t>Oakover</w:t>
      </w:r>
      <w:proofErr w:type="spellEnd"/>
      <w:r w:rsidR="00EB3017" w:rsidRPr="007B64B3">
        <w:rPr>
          <w:rFonts w:ascii="Arial" w:eastAsiaTheme="majorEastAsia" w:hAnsi="Arial" w:cs="Arial"/>
          <w:b/>
          <w:bCs/>
          <w:lang w:val="en-AU"/>
        </w:rPr>
        <w:t xml:space="preserve"> River</w:t>
      </w:r>
    </w:p>
    <w:p w:rsidR="00EB3017" w:rsidRPr="007B64B3" w:rsidRDefault="004C36DA" w:rsidP="007B64B3">
      <w:pPr>
        <w:rPr>
          <w:rFonts w:ascii="Arial" w:hAnsi="Arial" w:cs="Arial"/>
        </w:rPr>
      </w:pPr>
      <w:r>
        <w:rPr>
          <w:rFonts w:ascii="Arial" w:eastAsiaTheme="majorEastAsia" w:hAnsi="Arial" w:cs="Arial"/>
          <w:bCs/>
          <w:lang w:val="en-AU"/>
        </w:rPr>
        <w:t xml:space="preserve">A </w:t>
      </w:r>
      <w:r w:rsidRPr="004C36DA">
        <w:rPr>
          <w:rFonts w:ascii="Arial" w:eastAsiaTheme="majorEastAsia" w:hAnsi="Arial" w:cs="Arial"/>
          <w:bCs/>
          <w:lang w:val="en-AU"/>
        </w:rPr>
        <w:t xml:space="preserve">deep scour pool </w:t>
      </w:r>
      <w:r w:rsidR="00EB3017" w:rsidRPr="004C36DA">
        <w:rPr>
          <w:rFonts w:ascii="Arial" w:eastAsiaTheme="majorEastAsia" w:hAnsi="Arial" w:cs="Arial"/>
          <w:bCs/>
          <w:lang w:val="en-AU"/>
        </w:rPr>
        <w:t xml:space="preserve">(&gt; 5 </w:t>
      </w:r>
      <w:proofErr w:type="spellStart"/>
      <w:r w:rsidR="00EB3017" w:rsidRPr="004C36DA">
        <w:rPr>
          <w:rFonts w:ascii="Arial" w:eastAsiaTheme="majorEastAsia" w:hAnsi="Arial" w:cs="Arial"/>
          <w:bCs/>
          <w:lang w:val="en-AU"/>
        </w:rPr>
        <w:t>metr</w:t>
      </w:r>
      <w:r w:rsidR="00EB3017" w:rsidRPr="004C36DA">
        <w:rPr>
          <w:rFonts w:ascii="Arial" w:hAnsi="Arial" w:cs="Arial"/>
        </w:rPr>
        <w:t>es</w:t>
      </w:r>
      <w:proofErr w:type="spellEnd"/>
      <w:r w:rsidR="00EB3017" w:rsidRPr="004C36DA">
        <w:rPr>
          <w:rFonts w:ascii="Arial" w:hAnsi="Arial" w:cs="Arial"/>
        </w:rPr>
        <w:t xml:space="preserve">) </w:t>
      </w:r>
      <w:r w:rsidRPr="004C36DA">
        <w:rPr>
          <w:rFonts w:ascii="Arial" w:hAnsi="Arial" w:cs="Arial"/>
        </w:rPr>
        <w:t xml:space="preserve">is present </w:t>
      </w:r>
      <w:r w:rsidR="00EB3017" w:rsidRPr="004C36DA">
        <w:rPr>
          <w:rFonts w:ascii="Arial" w:hAnsi="Arial" w:cs="Arial"/>
        </w:rPr>
        <w:t>against a tall east</w:t>
      </w:r>
      <w:r w:rsidR="00F7772E">
        <w:rPr>
          <w:rFonts w:ascii="Arial" w:hAnsi="Arial" w:cs="Arial"/>
        </w:rPr>
        <w:t>-</w:t>
      </w:r>
      <w:r w:rsidR="00EB3017" w:rsidRPr="004C36DA">
        <w:rPr>
          <w:rFonts w:ascii="Arial" w:hAnsi="Arial" w:cs="Arial"/>
        </w:rPr>
        <w:t>facing cliff</w:t>
      </w:r>
      <w:r w:rsidR="00EB3017" w:rsidRPr="007B64B3">
        <w:rPr>
          <w:rFonts w:ascii="Arial" w:hAnsi="Arial" w:cs="Arial"/>
        </w:rPr>
        <w:t>.</w:t>
      </w:r>
    </w:p>
    <w:p w:rsidR="004C36DA" w:rsidRDefault="004C36DA" w:rsidP="004C36DA">
      <w:pPr>
        <w:rPr>
          <w:rFonts w:ascii="Arial" w:hAnsi="Arial" w:cs="Arial"/>
          <w:b/>
        </w:rPr>
      </w:pPr>
    </w:p>
    <w:p w:rsidR="004C36DA" w:rsidRDefault="00EB3017" w:rsidP="004C36DA">
      <w:pPr>
        <w:rPr>
          <w:rFonts w:ascii="Arial" w:hAnsi="Arial" w:cs="Arial"/>
        </w:rPr>
      </w:pPr>
      <w:r w:rsidRPr="007B64B3">
        <w:rPr>
          <w:rFonts w:ascii="Arial" w:hAnsi="Arial" w:cs="Arial"/>
          <w:b/>
        </w:rPr>
        <w:t>Running Waters</w:t>
      </w:r>
      <w:r w:rsidRPr="007B64B3">
        <w:rPr>
          <w:rFonts w:ascii="Arial" w:hAnsi="Arial" w:cs="Arial"/>
        </w:rPr>
        <w:t xml:space="preserve"> </w:t>
      </w:r>
    </w:p>
    <w:p w:rsidR="004C36DA" w:rsidRDefault="00EB3017" w:rsidP="004C36DA">
      <w:pPr>
        <w:rPr>
          <w:rFonts w:ascii="Arial" w:eastAsiaTheme="majorEastAsia" w:hAnsi="Arial" w:cs="Arial"/>
          <w:bCs/>
          <w:lang w:val="en-AU"/>
        </w:rPr>
      </w:pPr>
      <w:proofErr w:type="gramStart"/>
      <w:r w:rsidRPr="004C36DA">
        <w:rPr>
          <w:rFonts w:ascii="Arial" w:eastAsiaTheme="majorEastAsia" w:hAnsi="Arial" w:cs="Arial"/>
          <w:bCs/>
          <w:lang w:val="en-AU"/>
        </w:rPr>
        <w:t xml:space="preserve">Warm spring discharge </w:t>
      </w:r>
      <w:r w:rsidR="004C36DA" w:rsidRPr="004C36DA">
        <w:rPr>
          <w:rFonts w:ascii="Arial" w:eastAsiaTheme="majorEastAsia" w:hAnsi="Arial" w:cs="Arial"/>
          <w:bCs/>
          <w:lang w:val="en-AU"/>
        </w:rPr>
        <w:t>supporting</w:t>
      </w:r>
      <w:r w:rsidRPr="004C36DA">
        <w:rPr>
          <w:rFonts w:ascii="Arial" w:eastAsiaTheme="majorEastAsia" w:hAnsi="Arial" w:cs="Arial"/>
          <w:bCs/>
          <w:lang w:val="en-AU"/>
        </w:rPr>
        <w:t xml:space="preserve"> steep</w:t>
      </w:r>
      <w:r w:rsidR="00F7772E">
        <w:rPr>
          <w:rFonts w:ascii="Arial" w:eastAsiaTheme="majorEastAsia" w:hAnsi="Arial" w:cs="Arial"/>
          <w:bCs/>
          <w:lang w:val="en-AU"/>
        </w:rPr>
        <w:t>-</w:t>
      </w:r>
      <w:r w:rsidRPr="004C36DA">
        <w:rPr>
          <w:rFonts w:ascii="Arial" w:eastAsiaTheme="majorEastAsia" w:hAnsi="Arial" w:cs="Arial"/>
          <w:bCs/>
          <w:lang w:val="en-AU"/>
        </w:rPr>
        <w:t>side</w:t>
      </w:r>
      <w:r w:rsidR="004C36DA" w:rsidRPr="004C36DA">
        <w:rPr>
          <w:rFonts w:ascii="Arial" w:eastAsiaTheme="majorEastAsia" w:hAnsi="Arial" w:cs="Arial"/>
          <w:bCs/>
          <w:lang w:val="en-AU"/>
        </w:rPr>
        <w:t xml:space="preserve">d pools (&lt;2 metres deep) with </w:t>
      </w:r>
      <w:r w:rsidR="004C36DA">
        <w:rPr>
          <w:rFonts w:ascii="Arial" w:eastAsiaTheme="majorEastAsia" w:hAnsi="Arial" w:cs="Arial"/>
          <w:bCs/>
          <w:lang w:val="en-AU"/>
        </w:rPr>
        <w:t xml:space="preserve">a </w:t>
      </w:r>
      <w:r w:rsidRPr="004C36DA">
        <w:rPr>
          <w:rFonts w:ascii="Arial" w:eastAsiaTheme="majorEastAsia" w:hAnsi="Arial" w:cs="Arial"/>
          <w:bCs/>
          <w:lang w:val="en-AU"/>
        </w:rPr>
        <w:t>dense riparian Melaleuca canopy.</w:t>
      </w:r>
      <w:proofErr w:type="gramEnd"/>
      <w:r w:rsidRPr="004C36DA">
        <w:rPr>
          <w:rFonts w:ascii="Arial" w:eastAsiaTheme="majorEastAsia" w:hAnsi="Arial" w:cs="Arial"/>
          <w:bCs/>
          <w:lang w:val="en-AU"/>
        </w:rPr>
        <w:t xml:space="preserve"> </w:t>
      </w:r>
    </w:p>
    <w:p w:rsidR="004C36DA" w:rsidRDefault="004C36DA" w:rsidP="004C36DA">
      <w:pPr>
        <w:rPr>
          <w:rFonts w:ascii="Arial" w:hAnsi="Arial" w:cs="Arial"/>
          <w:b/>
        </w:rPr>
      </w:pPr>
    </w:p>
    <w:p w:rsidR="004C36DA" w:rsidRDefault="004C36DA" w:rsidP="004C36DA">
      <w:pPr>
        <w:rPr>
          <w:rFonts w:ascii="Arial" w:hAnsi="Arial" w:cs="Arial"/>
          <w:b/>
        </w:rPr>
      </w:pPr>
      <w:r>
        <w:rPr>
          <w:rFonts w:ascii="Arial" w:hAnsi="Arial" w:cs="Arial"/>
          <w:b/>
        </w:rPr>
        <w:t>Skull Springs</w:t>
      </w:r>
      <w:r w:rsidR="00EB3017" w:rsidRPr="007B64B3">
        <w:rPr>
          <w:rFonts w:ascii="Arial" w:hAnsi="Arial" w:cs="Arial"/>
          <w:b/>
        </w:rPr>
        <w:t xml:space="preserve"> </w:t>
      </w:r>
    </w:p>
    <w:p w:rsidR="00EB3017" w:rsidRPr="007B64B3" w:rsidRDefault="00EB3017" w:rsidP="004C36DA">
      <w:pPr>
        <w:rPr>
          <w:rFonts w:ascii="Arial" w:hAnsi="Arial" w:cs="Arial"/>
        </w:rPr>
      </w:pPr>
      <w:proofErr w:type="spellStart"/>
      <w:proofErr w:type="gramStart"/>
      <w:r w:rsidRPr="007B64B3">
        <w:rPr>
          <w:rFonts w:ascii="Arial" w:hAnsi="Arial" w:cs="Arial"/>
        </w:rPr>
        <w:t>Hyporheic</w:t>
      </w:r>
      <w:proofErr w:type="spellEnd"/>
      <w:r w:rsidRPr="007B64B3">
        <w:rPr>
          <w:rFonts w:ascii="Arial" w:hAnsi="Arial" w:cs="Arial"/>
        </w:rPr>
        <w:t xml:space="preserve"> waters discharging where subsurface g</w:t>
      </w:r>
      <w:r w:rsidR="004C36DA">
        <w:rPr>
          <w:rFonts w:ascii="Arial" w:hAnsi="Arial" w:cs="Arial"/>
        </w:rPr>
        <w:t>eology creates barriers to flow f</w:t>
      </w:r>
      <w:r w:rsidR="00F7772E">
        <w:rPr>
          <w:rFonts w:ascii="Arial" w:hAnsi="Arial" w:cs="Arial"/>
        </w:rPr>
        <w:t>r</w:t>
      </w:r>
      <w:r w:rsidR="004C36DA">
        <w:rPr>
          <w:rFonts w:ascii="Arial" w:hAnsi="Arial" w:cs="Arial"/>
        </w:rPr>
        <w:t>om</w:t>
      </w:r>
      <w:r w:rsidRPr="007B64B3">
        <w:rPr>
          <w:rFonts w:ascii="Arial" w:hAnsi="Arial" w:cs="Arial"/>
        </w:rPr>
        <w:t xml:space="preserve"> several shallow permanent (&lt;1 </w:t>
      </w:r>
      <w:proofErr w:type="spellStart"/>
      <w:r w:rsidRPr="007B64B3">
        <w:rPr>
          <w:rFonts w:ascii="Arial" w:hAnsi="Arial" w:cs="Arial"/>
        </w:rPr>
        <w:t>metre</w:t>
      </w:r>
      <w:proofErr w:type="spellEnd"/>
      <w:r w:rsidRPr="007B64B3">
        <w:rPr>
          <w:rFonts w:ascii="Arial" w:hAnsi="Arial" w:cs="Arial"/>
        </w:rPr>
        <w:t>) pools and braided streams within the broad sandy channel of the Davis River.</w:t>
      </w:r>
      <w:proofErr w:type="gramEnd"/>
      <w:r w:rsidRPr="007B64B3">
        <w:rPr>
          <w:rFonts w:ascii="Arial" w:hAnsi="Arial" w:cs="Arial"/>
        </w:rPr>
        <w:t xml:space="preserve"> </w:t>
      </w:r>
    </w:p>
    <w:p w:rsidR="004C36DA" w:rsidRDefault="004C36DA" w:rsidP="00EB3017">
      <w:pPr>
        <w:ind w:left="709" w:hanging="709"/>
        <w:rPr>
          <w:rFonts w:ascii="Arial" w:hAnsi="Arial" w:cs="Arial"/>
          <w:b/>
        </w:rPr>
      </w:pPr>
    </w:p>
    <w:p w:rsidR="004C36DA" w:rsidRDefault="004C36DA" w:rsidP="00EB3017">
      <w:pPr>
        <w:ind w:left="709" w:hanging="709"/>
        <w:rPr>
          <w:rFonts w:ascii="Arial" w:hAnsi="Arial" w:cs="Arial"/>
          <w:b/>
        </w:rPr>
      </w:pPr>
      <w:r>
        <w:rPr>
          <w:rFonts w:ascii="Arial" w:hAnsi="Arial" w:cs="Arial"/>
          <w:b/>
        </w:rPr>
        <w:t>Bamboo Springs</w:t>
      </w:r>
      <w:r w:rsidR="00EB3017" w:rsidRPr="007B64B3">
        <w:rPr>
          <w:rFonts w:ascii="Arial" w:hAnsi="Arial" w:cs="Arial"/>
          <w:b/>
        </w:rPr>
        <w:t xml:space="preserve"> </w:t>
      </w:r>
    </w:p>
    <w:p w:rsidR="00EB3017" w:rsidRDefault="004C36DA" w:rsidP="00EB3017">
      <w:pPr>
        <w:ind w:left="709" w:hanging="709"/>
        <w:rPr>
          <w:rFonts w:ascii="Arial" w:hAnsi="Arial" w:cs="Arial"/>
        </w:rPr>
      </w:pPr>
      <w:r>
        <w:rPr>
          <w:rFonts w:ascii="Arial" w:hAnsi="Arial" w:cs="Arial"/>
        </w:rPr>
        <w:t>S</w:t>
      </w:r>
      <w:r w:rsidR="00EB3017" w:rsidRPr="007B64B3">
        <w:rPr>
          <w:rFonts w:ascii="Arial" w:hAnsi="Arial" w:cs="Arial"/>
        </w:rPr>
        <w:t>eries of interconnected creek pools</w:t>
      </w:r>
      <w:r>
        <w:rPr>
          <w:rFonts w:ascii="Arial" w:hAnsi="Arial" w:cs="Arial"/>
        </w:rPr>
        <w:t xml:space="preserve"> fed by shallow </w:t>
      </w:r>
      <w:proofErr w:type="spellStart"/>
      <w:r>
        <w:rPr>
          <w:rFonts w:ascii="Arial" w:hAnsi="Arial" w:cs="Arial"/>
        </w:rPr>
        <w:t>c</w:t>
      </w:r>
      <w:r w:rsidRPr="007B64B3">
        <w:rPr>
          <w:rFonts w:ascii="Arial" w:hAnsi="Arial" w:cs="Arial"/>
        </w:rPr>
        <w:t>alcretes</w:t>
      </w:r>
      <w:proofErr w:type="spellEnd"/>
      <w:r w:rsidRPr="007B64B3">
        <w:rPr>
          <w:rFonts w:ascii="Arial" w:hAnsi="Arial" w:cs="Arial"/>
        </w:rPr>
        <w:t xml:space="preserve"> aquifer fed</w:t>
      </w:r>
      <w:r w:rsidR="00EB3017" w:rsidRPr="007B64B3">
        <w:rPr>
          <w:rFonts w:ascii="Arial" w:hAnsi="Arial" w:cs="Arial"/>
        </w:rPr>
        <w:t>.</w:t>
      </w:r>
    </w:p>
    <w:p w:rsidR="00F7772E" w:rsidRPr="007B64B3" w:rsidRDefault="00F7772E" w:rsidP="00EB3017">
      <w:pPr>
        <w:ind w:left="709" w:hanging="709"/>
        <w:rPr>
          <w:rFonts w:ascii="Arial" w:hAnsi="Arial" w:cs="Arial"/>
        </w:rPr>
      </w:pPr>
    </w:p>
    <w:p w:rsidR="004C36DA" w:rsidRDefault="00EB3017" w:rsidP="00EB3017">
      <w:pPr>
        <w:ind w:left="709" w:hanging="709"/>
        <w:rPr>
          <w:rFonts w:ascii="Arial" w:hAnsi="Arial" w:cs="Arial"/>
        </w:rPr>
      </w:pPr>
      <w:proofErr w:type="spellStart"/>
      <w:r w:rsidRPr="007B64B3">
        <w:rPr>
          <w:rFonts w:ascii="Arial" w:hAnsi="Arial" w:cs="Arial"/>
          <w:b/>
        </w:rPr>
        <w:t>Koodaideri</w:t>
      </w:r>
      <w:proofErr w:type="spellEnd"/>
      <w:r w:rsidRPr="007B64B3">
        <w:rPr>
          <w:rFonts w:ascii="Arial" w:hAnsi="Arial" w:cs="Arial"/>
          <w:b/>
        </w:rPr>
        <w:t xml:space="preserve"> Spring</w:t>
      </w:r>
      <w:r w:rsidRPr="007B64B3">
        <w:rPr>
          <w:rFonts w:ascii="Arial" w:hAnsi="Arial" w:cs="Arial"/>
        </w:rPr>
        <w:t xml:space="preserve"> </w:t>
      </w:r>
    </w:p>
    <w:p w:rsidR="00EB3017" w:rsidRPr="007B64B3" w:rsidRDefault="00EB3017" w:rsidP="00EB3017">
      <w:pPr>
        <w:ind w:left="709" w:hanging="709"/>
        <w:rPr>
          <w:rFonts w:ascii="Arial" w:hAnsi="Arial" w:cs="Arial"/>
        </w:rPr>
      </w:pPr>
      <w:r w:rsidRPr="007B64B3">
        <w:rPr>
          <w:rFonts w:ascii="Arial" w:hAnsi="Arial" w:cs="Arial"/>
        </w:rPr>
        <w:t>Series of pools fed by groundwater discharging from rock</w:t>
      </w:r>
      <w:r w:rsidR="004C36DA">
        <w:rPr>
          <w:rFonts w:ascii="Arial" w:hAnsi="Arial" w:cs="Arial"/>
        </w:rPr>
        <w:t xml:space="preserve"> face in gorge.</w:t>
      </w:r>
    </w:p>
    <w:p w:rsidR="004C36DA" w:rsidRDefault="004C36DA" w:rsidP="00EB3017">
      <w:pPr>
        <w:ind w:left="709" w:hanging="709"/>
        <w:rPr>
          <w:rFonts w:ascii="Arial" w:hAnsi="Arial" w:cs="Arial"/>
          <w:b/>
        </w:rPr>
      </w:pPr>
    </w:p>
    <w:p w:rsidR="004C36DA" w:rsidRDefault="00EB3017" w:rsidP="00EB3017">
      <w:pPr>
        <w:ind w:left="709" w:hanging="709"/>
        <w:rPr>
          <w:rFonts w:ascii="Arial" w:hAnsi="Arial" w:cs="Arial"/>
          <w:b/>
        </w:rPr>
      </w:pPr>
      <w:proofErr w:type="spellStart"/>
      <w:r w:rsidRPr="007B64B3">
        <w:rPr>
          <w:rFonts w:ascii="Arial" w:hAnsi="Arial" w:cs="Arial"/>
          <w:b/>
        </w:rPr>
        <w:t>Chalyarn</w:t>
      </w:r>
      <w:proofErr w:type="spellEnd"/>
      <w:r w:rsidRPr="007B64B3">
        <w:rPr>
          <w:rFonts w:ascii="Arial" w:hAnsi="Arial" w:cs="Arial"/>
          <w:b/>
        </w:rPr>
        <w:t xml:space="preserve"> Pool </w:t>
      </w:r>
    </w:p>
    <w:p w:rsidR="004C36DA" w:rsidRDefault="004C36DA" w:rsidP="00B00311">
      <w:pPr>
        <w:rPr>
          <w:rFonts w:ascii="Arial" w:hAnsi="Arial" w:cs="Arial"/>
        </w:rPr>
      </w:pPr>
      <w:proofErr w:type="gramStart"/>
      <w:r w:rsidRPr="004C36DA">
        <w:rPr>
          <w:rFonts w:ascii="Arial" w:hAnsi="Arial" w:cs="Arial"/>
        </w:rPr>
        <w:t xml:space="preserve">Pool </w:t>
      </w:r>
      <w:r w:rsidR="00EB3017" w:rsidRPr="004C36DA">
        <w:rPr>
          <w:rFonts w:ascii="Arial" w:hAnsi="Arial" w:cs="Arial"/>
        </w:rPr>
        <w:t>on cr</w:t>
      </w:r>
      <w:r w:rsidRPr="004C36DA">
        <w:rPr>
          <w:rFonts w:ascii="Arial" w:hAnsi="Arial" w:cs="Arial"/>
        </w:rPr>
        <w:t>eek at junction with Robe River</w:t>
      </w:r>
      <w:r w:rsidR="00B00311">
        <w:rPr>
          <w:rFonts w:ascii="Arial" w:hAnsi="Arial" w:cs="Arial"/>
        </w:rPr>
        <w:t>.</w:t>
      </w:r>
      <w:proofErr w:type="gramEnd"/>
      <w:r w:rsidR="00B00311">
        <w:rPr>
          <w:rFonts w:ascii="Arial" w:hAnsi="Arial" w:cs="Arial"/>
        </w:rPr>
        <w:t xml:space="preserve"> </w:t>
      </w:r>
      <w:proofErr w:type="spellStart"/>
      <w:proofErr w:type="gramStart"/>
      <w:r w:rsidR="00B00311">
        <w:rPr>
          <w:rFonts w:ascii="Arial" w:hAnsi="Arial" w:cs="Arial"/>
        </w:rPr>
        <w:t>Hyporheic</w:t>
      </w:r>
      <w:proofErr w:type="spellEnd"/>
      <w:r w:rsidR="00B00311">
        <w:rPr>
          <w:rFonts w:ascii="Arial" w:hAnsi="Arial" w:cs="Arial"/>
        </w:rPr>
        <w:t xml:space="preserve"> flow impeded by bedrock.</w:t>
      </w:r>
      <w:proofErr w:type="gramEnd"/>
      <w:r w:rsidR="00EB3017" w:rsidRPr="004C36DA">
        <w:rPr>
          <w:rFonts w:ascii="Arial" w:hAnsi="Arial" w:cs="Arial"/>
        </w:rPr>
        <w:t xml:space="preserve"> </w:t>
      </w:r>
    </w:p>
    <w:p w:rsidR="00B00311" w:rsidRPr="004C36DA" w:rsidRDefault="00B00311" w:rsidP="00B00311">
      <w:pPr>
        <w:rPr>
          <w:rFonts w:ascii="Arial" w:hAnsi="Arial" w:cs="Arial"/>
        </w:rPr>
      </w:pPr>
    </w:p>
    <w:p w:rsidR="004C36DA" w:rsidRDefault="00EB3017" w:rsidP="00B00311">
      <w:pPr>
        <w:rPr>
          <w:rFonts w:ascii="Arial" w:hAnsi="Arial" w:cs="Arial"/>
        </w:rPr>
      </w:pPr>
      <w:r w:rsidRPr="007B64B3">
        <w:rPr>
          <w:rFonts w:ascii="Arial" w:hAnsi="Arial" w:cs="Arial"/>
          <w:b/>
        </w:rPr>
        <w:t>Glen Herring Pool</w:t>
      </w:r>
      <w:r w:rsidRPr="007B64B3">
        <w:rPr>
          <w:rFonts w:ascii="Arial" w:hAnsi="Arial" w:cs="Arial"/>
        </w:rPr>
        <w:t xml:space="preserve"> </w:t>
      </w:r>
    </w:p>
    <w:p w:rsidR="00EB3017" w:rsidRPr="007B64B3" w:rsidRDefault="00B00311" w:rsidP="00B00311">
      <w:pPr>
        <w:rPr>
          <w:rFonts w:ascii="Arial" w:hAnsi="Arial" w:cs="Arial"/>
        </w:rPr>
      </w:pPr>
      <w:r>
        <w:rPr>
          <w:rFonts w:ascii="Arial" w:hAnsi="Arial" w:cs="Arial"/>
        </w:rPr>
        <w:t>P</w:t>
      </w:r>
      <w:r w:rsidR="00EB3017" w:rsidRPr="007B64B3">
        <w:rPr>
          <w:rFonts w:ascii="Arial" w:hAnsi="Arial" w:cs="Arial"/>
        </w:rPr>
        <w:t>ool and associated surface flows created</w:t>
      </w:r>
      <w:r>
        <w:rPr>
          <w:rFonts w:ascii="Arial" w:hAnsi="Arial" w:cs="Arial"/>
        </w:rPr>
        <w:t xml:space="preserve"> by bedrock structures impeding </w:t>
      </w:r>
      <w:proofErr w:type="spellStart"/>
      <w:r w:rsidR="00EB3017" w:rsidRPr="007B64B3">
        <w:rPr>
          <w:rFonts w:ascii="Arial" w:hAnsi="Arial" w:cs="Arial"/>
        </w:rPr>
        <w:t>hyporheic</w:t>
      </w:r>
      <w:proofErr w:type="spellEnd"/>
      <w:r w:rsidR="00EB3017" w:rsidRPr="007B64B3">
        <w:rPr>
          <w:rFonts w:ascii="Arial" w:hAnsi="Arial" w:cs="Arial"/>
        </w:rPr>
        <w:t xml:space="preserve"> flows.</w:t>
      </w:r>
    </w:p>
    <w:p w:rsidR="00B00311" w:rsidRDefault="00B00311" w:rsidP="00EB3017">
      <w:pPr>
        <w:ind w:left="709" w:hanging="709"/>
        <w:rPr>
          <w:rFonts w:ascii="Arial" w:hAnsi="Arial" w:cs="Arial"/>
          <w:b/>
        </w:rPr>
      </w:pPr>
    </w:p>
    <w:p w:rsidR="00B00311" w:rsidRDefault="00B00311" w:rsidP="00EB3017">
      <w:pPr>
        <w:ind w:left="709" w:hanging="709"/>
        <w:rPr>
          <w:rFonts w:ascii="Arial" w:hAnsi="Arial" w:cs="Arial"/>
          <w:b/>
        </w:rPr>
      </w:pPr>
      <w:r>
        <w:rPr>
          <w:rFonts w:ascii="Arial" w:hAnsi="Arial" w:cs="Arial"/>
          <w:b/>
        </w:rPr>
        <w:t>Whiskey Pool</w:t>
      </w:r>
      <w:r w:rsidR="00EB3017" w:rsidRPr="007B64B3">
        <w:rPr>
          <w:rFonts w:ascii="Arial" w:hAnsi="Arial" w:cs="Arial"/>
          <w:b/>
        </w:rPr>
        <w:t xml:space="preserve"> </w:t>
      </w:r>
    </w:p>
    <w:p w:rsidR="00EB3017" w:rsidRPr="007B64B3" w:rsidRDefault="00EB3017" w:rsidP="00EB3017">
      <w:pPr>
        <w:ind w:left="709" w:hanging="709"/>
        <w:rPr>
          <w:rFonts w:ascii="Arial" w:hAnsi="Arial" w:cs="Arial"/>
        </w:rPr>
      </w:pPr>
      <w:proofErr w:type="gramStart"/>
      <w:r w:rsidRPr="007B64B3">
        <w:rPr>
          <w:rFonts w:ascii="Arial" w:hAnsi="Arial" w:cs="Arial"/>
        </w:rPr>
        <w:t>Long deep lowland river pool formed by downstream bedrock structures.</w:t>
      </w:r>
      <w:proofErr w:type="gramEnd"/>
    </w:p>
    <w:p w:rsidR="00B00311" w:rsidRDefault="00B00311" w:rsidP="00EB3017">
      <w:pPr>
        <w:ind w:left="709" w:hanging="709"/>
        <w:rPr>
          <w:rFonts w:ascii="Arial" w:hAnsi="Arial" w:cs="Arial"/>
          <w:b/>
        </w:rPr>
      </w:pPr>
    </w:p>
    <w:p w:rsidR="00B00311" w:rsidRDefault="00EB3017" w:rsidP="00EB3017">
      <w:pPr>
        <w:ind w:left="709" w:hanging="709"/>
        <w:rPr>
          <w:rFonts w:ascii="Arial" w:hAnsi="Arial" w:cs="Arial"/>
        </w:rPr>
      </w:pPr>
      <w:proofErr w:type="spellStart"/>
      <w:r w:rsidRPr="007B64B3">
        <w:rPr>
          <w:rFonts w:ascii="Arial" w:hAnsi="Arial" w:cs="Arial"/>
          <w:b/>
        </w:rPr>
        <w:t>Wallarook</w:t>
      </w:r>
      <w:proofErr w:type="spellEnd"/>
      <w:r w:rsidRPr="007B64B3">
        <w:rPr>
          <w:rFonts w:ascii="Arial" w:hAnsi="Arial" w:cs="Arial"/>
          <w:b/>
        </w:rPr>
        <w:t xml:space="preserve"> Pool on Duck Creek</w:t>
      </w:r>
      <w:r w:rsidRPr="007B64B3">
        <w:rPr>
          <w:rFonts w:ascii="Arial" w:hAnsi="Arial" w:cs="Arial"/>
        </w:rPr>
        <w:t xml:space="preserve"> </w:t>
      </w:r>
    </w:p>
    <w:p w:rsidR="00EB3017" w:rsidRDefault="00EB3017" w:rsidP="00EB3017">
      <w:pPr>
        <w:ind w:left="709" w:hanging="709"/>
        <w:rPr>
          <w:rFonts w:ascii="Arial" w:hAnsi="Arial" w:cs="Arial"/>
        </w:rPr>
      </w:pPr>
      <w:r w:rsidRPr="007B64B3">
        <w:rPr>
          <w:rFonts w:ascii="Arial" w:hAnsi="Arial" w:cs="Arial"/>
        </w:rPr>
        <w:t>Deep steep sided pool within gallery woodland fed by spring discharge.</w:t>
      </w:r>
    </w:p>
    <w:p w:rsidR="00B00311" w:rsidRPr="007B64B3" w:rsidRDefault="00B00311" w:rsidP="00EB3017">
      <w:pPr>
        <w:ind w:left="709" w:hanging="709"/>
        <w:rPr>
          <w:rFonts w:ascii="Arial" w:hAnsi="Arial" w:cs="Arial"/>
        </w:rPr>
      </w:pPr>
    </w:p>
    <w:p w:rsidR="00B00311" w:rsidRDefault="00EB3017" w:rsidP="00EB3017">
      <w:pPr>
        <w:ind w:left="709" w:hanging="709"/>
        <w:rPr>
          <w:rFonts w:ascii="Arial" w:hAnsi="Arial" w:cs="Arial"/>
        </w:rPr>
      </w:pPr>
      <w:proofErr w:type="spellStart"/>
      <w:r w:rsidRPr="007B64B3">
        <w:rPr>
          <w:rFonts w:ascii="Arial" w:hAnsi="Arial" w:cs="Arial"/>
          <w:b/>
        </w:rPr>
        <w:t>Kangan</w:t>
      </w:r>
      <w:proofErr w:type="spellEnd"/>
      <w:r w:rsidRPr="007B64B3">
        <w:rPr>
          <w:rFonts w:ascii="Arial" w:hAnsi="Arial" w:cs="Arial"/>
          <w:b/>
        </w:rPr>
        <w:t xml:space="preserve"> Pool on Sherlock River</w:t>
      </w:r>
      <w:r w:rsidRPr="007B64B3">
        <w:rPr>
          <w:rFonts w:ascii="Arial" w:hAnsi="Arial" w:cs="Arial"/>
        </w:rPr>
        <w:t xml:space="preserve"> </w:t>
      </w:r>
    </w:p>
    <w:p w:rsidR="00EB3017" w:rsidRDefault="00EB3017" w:rsidP="00B00311">
      <w:pPr>
        <w:rPr>
          <w:rFonts w:ascii="Arial" w:hAnsi="Arial" w:cs="Arial"/>
        </w:rPr>
      </w:pPr>
      <w:r w:rsidRPr="007B64B3">
        <w:rPr>
          <w:rFonts w:ascii="Arial" w:hAnsi="Arial" w:cs="Arial"/>
        </w:rPr>
        <w:t>Exposed but broad and d</w:t>
      </w:r>
      <w:r w:rsidR="00B00311">
        <w:rPr>
          <w:rFonts w:ascii="Arial" w:hAnsi="Arial" w:cs="Arial"/>
        </w:rPr>
        <w:t>eep pool formed where Sherlock R</w:t>
      </w:r>
      <w:r w:rsidRPr="007B64B3">
        <w:rPr>
          <w:rFonts w:ascii="Arial" w:hAnsi="Arial" w:cs="Arial"/>
        </w:rPr>
        <w:t>iver meets a tributary</w:t>
      </w:r>
      <w:r w:rsidR="00B00311">
        <w:rPr>
          <w:rFonts w:ascii="Arial" w:hAnsi="Arial" w:cs="Arial"/>
        </w:rPr>
        <w:t>, forms</w:t>
      </w:r>
      <w:r w:rsidRPr="007B64B3">
        <w:rPr>
          <w:rFonts w:ascii="Arial" w:hAnsi="Arial" w:cs="Arial"/>
        </w:rPr>
        <w:t xml:space="preserve"> right angle bend up against hills on the northern edge of the </w:t>
      </w:r>
      <w:proofErr w:type="spellStart"/>
      <w:r w:rsidRPr="007B64B3">
        <w:rPr>
          <w:rFonts w:ascii="Arial" w:hAnsi="Arial" w:cs="Arial"/>
        </w:rPr>
        <w:t>Chichester</w:t>
      </w:r>
      <w:proofErr w:type="spellEnd"/>
      <w:r w:rsidRPr="007B64B3">
        <w:rPr>
          <w:rFonts w:ascii="Arial" w:hAnsi="Arial" w:cs="Arial"/>
        </w:rPr>
        <w:t xml:space="preserve"> Range.</w:t>
      </w:r>
    </w:p>
    <w:p w:rsidR="00B00311" w:rsidRDefault="00B00311" w:rsidP="00EB3017">
      <w:pPr>
        <w:ind w:left="709" w:hanging="709"/>
        <w:rPr>
          <w:rFonts w:ascii="Arial" w:hAnsi="Arial" w:cs="Arial"/>
          <w:b/>
        </w:rPr>
      </w:pPr>
    </w:p>
    <w:p w:rsidR="00B00311" w:rsidRDefault="00EB3017" w:rsidP="00EB3017">
      <w:pPr>
        <w:ind w:left="709" w:hanging="709"/>
        <w:rPr>
          <w:rFonts w:ascii="Arial" w:hAnsi="Arial" w:cs="Arial"/>
        </w:rPr>
      </w:pPr>
      <w:proofErr w:type="spellStart"/>
      <w:r w:rsidRPr="007B64B3">
        <w:rPr>
          <w:rFonts w:ascii="Arial" w:hAnsi="Arial" w:cs="Arial"/>
          <w:b/>
        </w:rPr>
        <w:t>Yandabiddy</w:t>
      </w:r>
      <w:proofErr w:type="spellEnd"/>
      <w:r w:rsidRPr="007B64B3">
        <w:rPr>
          <w:rFonts w:ascii="Arial" w:hAnsi="Arial" w:cs="Arial"/>
          <w:b/>
        </w:rPr>
        <w:t xml:space="preserve"> Pool on Angelo River</w:t>
      </w:r>
      <w:r w:rsidRPr="007B64B3">
        <w:rPr>
          <w:rFonts w:ascii="Arial" w:hAnsi="Arial" w:cs="Arial"/>
        </w:rPr>
        <w:t xml:space="preserve"> </w:t>
      </w:r>
    </w:p>
    <w:p w:rsidR="00EB3017" w:rsidRPr="007B64B3" w:rsidRDefault="00EB3017" w:rsidP="00EB3017">
      <w:pPr>
        <w:ind w:left="709" w:hanging="709"/>
        <w:rPr>
          <w:rFonts w:ascii="Arial" w:hAnsi="Arial" w:cs="Arial"/>
        </w:rPr>
      </w:pPr>
      <w:proofErr w:type="gramStart"/>
      <w:r w:rsidRPr="007B64B3">
        <w:rPr>
          <w:rFonts w:ascii="Arial" w:hAnsi="Arial" w:cs="Arial"/>
        </w:rPr>
        <w:t>Spring</w:t>
      </w:r>
      <w:r w:rsidR="003838B2">
        <w:rPr>
          <w:rFonts w:ascii="Arial" w:hAnsi="Arial" w:cs="Arial"/>
        </w:rPr>
        <w:t>-</w:t>
      </w:r>
      <w:r w:rsidRPr="007B64B3">
        <w:rPr>
          <w:rFonts w:ascii="Arial" w:hAnsi="Arial" w:cs="Arial"/>
        </w:rPr>
        <w:t>fed deep rocky pool.</w:t>
      </w:r>
      <w:proofErr w:type="gramEnd"/>
    </w:p>
    <w:p w:rsidR="00B00311" w:rsidRDefault="00B00311" w:rsidP="00EB3017">
      <w:pPr>
        <w:ind w:left="709" w:hanging="709"/>
        <w:rPr>
          <w:rFonts w:ascii="Arial" w:hAnsi="Arial" w:cs="Arial"/>
          <w:b/>
        </w:rPr>
      </w:pPr>
    </w:p>
    <w:p w:rsidR="00B00311" w:rsidRDefault="00EB3017" w:rsidP="00EB3017">
      <w:pPr>
        <w:ind w:left="709" w:hanging="709"/>
        <w:rPr>
          <w:rFonts w:ascii="Arial" w:hAnsi="Arial" w:cs="Arial"/>
        </w:rPr>
      </w:pPr>
      <w:proofErr w:type="gramStart"/>
      <w:r w:rsidRPr="007B64B3">
        <w:rPr>
          <w:rFonts w:ascii="Arial" w:hAnsi="Arial" w:cs="Arial"/>
          <w:b/>
        </w:rPr>
        <w:lastRenderedPageBreak/>
        <w:t>Fourteen Mile</w:t>
      </w:r>
      <w:proofErr w:type="gramEnd"/>
      <w:r w:rsidRPr="007B64B3">
        <w:rPr>
          <w:rFonts w:ascii="Arial" w:hAnsi="Arial" w:cs="Arial"/>
          <w:b/>
        </w:rPr>
        <w:t xml:space="preserve"> Pool and </w:t>
      </w:r>
      <w:proofErr w:type="spellStart"/>
      <w:r w:rsidRPr="007B64B3">
        <w:rPr>
          <w:rFonts w:ascii="Arial" w:hAnsi="Arial" w:cs="Arial"/>
          <w:b/>
        </w:rPr>
        <w:t>Moorimoordinia</w:t>
      </w:r>
      <w:proofErr w:type="spellEnd"/>
      <w:r w:rsidRPr="007B64B3">
        <w:rPr>
          <w:rFonts w:ascii="Arial" w:hAnsi="Arial" w:cs="Arial"/>
          <w:b/>
        </w:rPr>
        <w:t xml:space="preserve"> Pool</w:t>
      </w:r>
      <w:r w:rsidRPr="007B64B3">
        <w:rPr>
          <w:rFonts w:ascii="Arial" w:hAnsi="Arial" w:cs="Arial"/>
        </w:rPr>
        <w:t xml:space="preserve"> </w:t>
      </w:r>
    </w:p>
    <w:p w:rsidR="00EB3017" w:rsidRDefault="00B00311" w:rsidP="00B00311">
      <w:pPr>
        <w:rPr>
          <w:rFonts w:ascii="Arial" w:hAnsi="Arial" w:cs="Arial"/>
        </w:rPr>
      </w:pPr>
      <w:proofErr w:type="gramStart"/>
      <w:r>
        <w:rPr>
          <w:rFonts w:ascii="Arial" w:hAnsi="Arial" w:cs="Arial"/>
        </w:rPr>
        <w:t xml:space="preserve">Pools </w:t>
      </w:r>
      <w:r w:rsidR="00EB3017" w:rsidRPr="007B64B3">
        <w:rPr>
          <w:rFonts w:ascii="Arial" w:hAnsi="Arial" w:cs="Arial"/>
        </w:rPr>
        <w:t xml:space="preserve">at entrance to </w:t>
      </w:r>
      <w:proofErr w:type="spellStart"/>
      <w:r w:rsidR="00EB3017" w:rsidRPr="007B64B3">
        <w:rPr>
          <w:rFonts w:ascii="Arial" w:hAnsi="Arial" w:cs="Arial"/>
        </w:rPr>
        <w:t>Fortescue</w:t>
      </w:r>
      <w:proofErr w:type="spellEnd"/>
      <w:r w:rsidR="00EB3017" w:rsidRPr="007B64B3">
        <w:rPr>
          <w:rFonts w:ascii="Arial" w:hAnsi="Arial" w:cs="Arial"/>
        </w:rPr>
        <w:t xml:space="preserve"> Marsh.</w:t>
      </w:r>
      <w:proofErr w:type="gramEnd"/>
      <w:r w:rsidR="00EB3017" w:rsidRPr="007B64B3">
        <w:rPr>
          <w:rFonts w:ascii="Arial" w:hAnsi="Arial" w:cs="Arial"/>
        </w:rPr>
        <w:t xml:space="preserve"> Permanent clear to turbid pools Fill when </w:t>
      </w:r>
      <w:proofErr w:type="spellStart"/>
      <w:r w:rsidR="00EB3017" w:rsidRPr="007B64B3">
        <w:rPr>
          <w:rFonts w:ascii="Arial" w:hAnsi="Arial" w:cs="Arial"/>
        </w:rPr>
        <w:t>Fortescue</w:t>
      </w:r>
      <w:proofErr w:type="spellEnd"/>
      <w:r w:rsidR="00EB3017" w:rsidRPr="007B64B3">
        <w:rPr>
          <w:rFonts w:ascii="Arial" w:hAnsi="Arial" w:cs="Arial"/>
        </w:rPr>
        <w:t xml:space="preserve"> River floods </w:t>
      </w:r>
      <w:r>
        <w:rPr>
          <w:rFonts w:ascii="Arial" w:hAnsi="Arial" w:cs="Arial"/>
        </w:rPr>
        <w:t>and</w:t>
      </w:r>
      <w:r w:rsidR="00EB3017" w:rsidRPr="007B64B3">
        <w:rPr>
          <w:rFonts w:ascii="Arial" w:hAnsi="Arial" w:cs="Arial"/>
        </w:rPr>
        <w:t xml:space="preserve"> retain water for extended periods. </w:t>
      </w:r>
      <w:proofErr w:type="spellStart"/>
      <w:r w:rsidR="00EB3017" w:rsidRPr="007B64B3">
        <w:rPr>
          <w:rFonts w:ascii="Arial" w:hAnsi="Arial" w:cs="Arial"/>
        </w:rPr>
        <w:t>Moorimoordinia</w:t>
      </w:r>
      <w:proofErr w:type="spellEnd"/>
      <w:r w:rsidR="00EB3017" w:rsidRPr="007B64B3">
        <w:rPr>
          <w:rFonts w:ascii="Arial" w:hAnsi="Arial" w:cs="Arial"/>
        </w:rPr>
        <w:t xml:space="preserve"> also called ‘Native well’ indicating it was a permanent waterhole used by traditional owners.</w:t>
      </w:r>
    </w:p>
    <w:p w:rsidR="00DD15C8" w:rsidRPr="006820A5" w:rsidRDefault="00DD15C8" w:rsidP="00DD15C8">
      <w:pPr>
        <w:pStyle w:val="Heading3"/>
        <w:rPr>
          <w:rFonts w:ascii="Arial" w:hAnsi="Arial" w:cs="Arial"/>
          <w:sz w:val="28"/>
          <w:szCs w:val="28"/>
        </w:rPr>
      </w:pPr>
      <w:r w:rsidRPr="006820A5">
        <w:rPr>
          <w:rFonts w:ascii="Arial" w:hAnsi="Arial" w:cs="Arial"/>
          <w:sz w:val="28"/>
          <w:szCs w:val="28"/>
        </w:rPr>
        <w:t>Temporary wetlands important for particular biotic elements</w:t>
      </w:r>
    </w:p>
    <w:p w:rsidR="00DD15C8" w:rsidRDefault="00DD15C8" w:rsidP="00DD15C8">
      <w:pPr>
        <w:rPr>
          <w:rFonts w:ascii="Arial" w:hAnsi="Arial" w:cs="Arial"/>
          <w:b/>
        </w:rPr>
      </w:pPr>
    </w:p>
    <w:p w:rsidR="00DD15C8" w:rsidRDefault="00DD15C8" w:rsidP="00DD15C8">
      <w:pPr>
        <w:rPr>
          <w:rFonts w:ascii="Arial" w:hAnsi="Arial" w:cs="Arial"/>
        </w:rPr>
      </w:pPr>
      <w:proofErr w:type="spellStart"/>
      <w:r w:rsidRPr="007B64B3">
        <w:rPr>
          <w:rFonts w:ascii="Arial" w:hAnsi="Arial" w:cs="Arial"/>
          <w:b/>
        </w:rPr>
        <w:t>Fortescue</w:t>
      </w:r>
      <w:proofErr w:type="spellEnd"/>
      <w:r w:rsidRPr="007B64B3">
        <w:rPr>
          <w:rFonts w:ascii="Arial" w:hAnsi="Arial" w:cs="Arial"/>
          <w:b/>
        </w:rPr>
        <w:t xml:space="preserve"> Marsh</w:t>
      </w:r>
      <w:r w:rsidRPr="007B64B3">
        <w:rPr>
          <w:rFonts w:ascii="Arial" w:hAnsi="Arial" w:cs="Arial"/>
        </w:rPr>
        <w:t xml:space="preserve"> </w:t>
      </w:r>
    </w:p>
    <w:p w:rsidR="00DD15C8" w:rsidRPr="007B64B3" w:rsidRDefault="00DD15C8" w:rsidP="00DD15C8">
      <w:pPr>
        <w:rPr>
          <w:rFonts w:ascii="Arial" w:hAnsi="Arial" w:cs="Arial"/>
        </w:rPr>
      </w:pPr>
      <w:r w:rsidRPr="007B64B3">
        <w:rPr>
          <w:rFonts w:ascii="Arial" w:hAnsi="Arial" w:cs="Arial"/>
        </w:rPr>
        <w:t xml:space="preserve">Filled by cyclonic </w:t>
      </w:r>
      <w:r>
        <w:rPr>
          <w:rFonts w:ascii="Arial" w:hAnsi="Arial" w:cs="Arial"/>
        </w:rPr>
        <w:t xml:space="preserve">rains </w:t>
      </w:r>
      <w:r w:rsidRPr="007B64B3">
        <w:rPr>
          <w:rFonts w:ascii="Arial" w:hAnsi="Arial" w:cs="Arial"/>
        </w:rPr>
        <w:t xml:space="preserve">in the upper </w:t>
      </w:r>
      <w:proofErr w:type="spellStart"/>
      <w:r w:rsidRPr="007B64B3">
        <w:rPr>
          <w:rFonts w:ascii="Arial" w:hAnsi="Arial" w:cs="Arial"/>
        </w:rPr>
        <w:t>Fortescue</w:t>
      </w:r>
      <w:proofErr w:type="spellEnd"/>
      <w:r w:rsidRPr="007B64B3">
        <w:rPr>
          <w:rFonts w:ascii="Arial" w:hAnsi="Arial" w:cs="Arial"/>
        </w:rPr>
        <w:t xml:space="preserve"> River. 100km long terminal ba</w:t>
      </w:r>
      <w:r>
        <w:rPr>
          <w:rFonts w:ascii="Arial" w:hAnsi="Arial" w:cs="Arial"/>
        </w:rPr>
        <w:t xml:space="preserve">sin for the upper </w:t>
      </w:r>
      <w:proofErr w:type="spellStart"/>
      <w:r>
        <w:rPr>
          <w:rFonts w:ascii="Arial" w:hAnsi="Arial" w:cs="Arial"/>
        </w:rPr>
        <w:t>Fortescue</w:t>
      </w:r>
      <w:proofErr w:type="spellEnd"/>
      <w:r>
        <w:rPr>
          <w:rFonts w:ascii="Arial" w:hAnsi="Arial" w:cs="Arial"/>
        </w:rPr>
        <w:t>, fresh when full</w:t>
      </w:r>
      <w:r w:rsidRPr="007B64B3">
        <w:rPr>
          <w:rFonts w:ascii="Arial" w:hAnsi="Arial" w:cs="Arial"/>
        </w:rPr>
        <w:t xml:space="preserve"> </w:t>
      </w:r>
      <w:r>
        <w:rPr>
          <w:rFonts w:ascii="Arial" w:hAnsi="Arial" w:cs="Arial"/>
        </w:rPr>
        <w:t>becoming</w:t>
      </w:r>
      <w:r w:rsidRPr="007B64B3">
        <w:rPr>
          <w:rFonts w:ascii="Arial" w:hAnsi="Arial" w:cs="Arial"/>
        </w:rPr>
        <w:t xml:space="preserve"> saline </w:t>
      </w:r>
      <w:r>
        <w:rPr>
          <w:rFonts w:ascii="Arial" w:hAnsi="Arial" w:cs="Arial"/>
        </w:rPr>
        <w:t>as it dries</w:t>
      </w:r>
      <w:r w:rsidRPr="007B64B3">
        <w:rPr>
          <w:rFonts w:ascii="Arial" w:hAnsi="Arial" w:cs="Arial"/>
        </w:rPr>
        <w:t xml:space="preserve">. 100000s </w:t>
      </w:r>
      <w:r>
        <w:rPr>
          <w:rFonts w:ascii="Arial" w:hAnsi="Arial" w:cs="Arial"/>
        </w:rPr>
        <w:t xml:space="preserve">of </w:t>
      </w:r>
      <w:proofErr w:type="spellStart"/>
      <w:r>
        <w:rPr>
          <w:rFonts w:ascii="Arial" w:hAnsi="Arial" w:cs="Arial"/>
        </w:rPr>
        <w:t>waterbirds</w:t>
      </w:r>
      <w:proofErr w:type="spellEnd"/>
      <w:r w:rsidRPr="007B64B3">
        <w:rPr>
          <w:rFonts w:ascii="Arial" w:hAnsi="Arial" w:cs="Arial"/>
        </w:rPr>
        <w:t xml:space="preserve"> use </w:t>
      </w:r>
      <w:r>
        <w:rPr>
          <w:rFonts w:ascii="Arial" w:hAnsi="Arial" w:cs="Arial"/>
        </w:rPr>
        <w:t xml:space="preserve">the </w:t>
      </w:r>
      <w:r w:rsidRPr="007B64B3">
        <w:rPr>
          <w:rFonts w:ascii="Arial" w:hAnsi="Arial" w:cs="Arial"/>
        </w:rPr>
        <w:t xml:space="preserve">site when flooded. </w:t>
      </w:r>
      <w:r>
        <w:rPr>
          <w:rFonts w:ascii="Arial" w:hAnsi="Arial" w:cs="Arial"/>
        </w:rPr>
        <w:t>S</w:t>
      </w:r>
      <w:r w:rsidRPr="007B64B3">
        <w:rPr>
          <w:rFonts w:ascii="Arial" w:hAnsi="Arial" w:cs="Arial"/>
        </w:rPr>
        <w:t xml:space="preserve">ome endemic invertebrates and </w:t>
      </w:r>
      <w:r>
        <w:rPr>
          <w:rFonts w:ascii="Arial" w:hAnsi="Arial" w:cs="Arial"/>
        </w:rPr>
        <w:t>plants present</w:t>
      </w:r>
      <w:r w:rsidRPr="007B64B3">
        <w:rPr>
          <w:rFonts w:ascii="Arial" w:hAnsi="Arial" w:cs="Arial"/>
        </w:rPr>
        <w:t xml:space="preserve">. </w:t>
      </w:r>
      <w:r>
        <w:rPr>
          <w:rFonts w:ascii="Arial" w:hAnsi="Arial" w:cs="Arial"/>
        </w:rPr>
        <w:t>A very significant wetland</w:t>
      </w:r>
      <w:r w:rsidRPr="007B64B3">
        <w:rPr>
          <w:rFonts w:ascii="Arial" w:hAnsi="Arial" w:cs="Arial"/>
        </w:rPr>
        <w:t xml:space="preserve"> </w:t>
      </w:r>
      <w:r>
        <w:rPr>
          <w:rFonts w:ascii="Arial" w:hAnsi="Arial" w:cs="Arial"/>
        </w:rPr>
        <w:t>in Western Australia</w:t>
      </w:r>
    </w:p>
    <w:p w:rsidR="00DD15C8" w:rsidRPr="007B64B3" w:rsidRDefault="00DD15C8" w:rsidP="00B00311">
      <w:pPr>
        <w:rPr>
          <w:rFonts w:ascii="Arial" w:hAnsi="Arial" w:cs="Arial"/>
        </w:rPr>
      </w:pPr>
    </w:p>
    <w:p w:rsidR="00EB3017" w:rsidRDefault="00EB3017" w:rsidP="00EB3017">
      <w:pPr>
        <w:pStyle w:val="Heading3"/>
        <w:rPr>
          <w:rFonts w:ascii="Arial" w:hAnsi="Arial" w:cs="Arial"/>
          <w:sz w:val="28"/>
          <w:szCs w:val="28"/>
        </w:rPr>
      </w:pPr>
      <w:r w:rsidRPr="006820A5">
        <w:rPr>
          <w:rFonts w:ascii="Arial" w:hAnsi="Arial" w:cs="Arial"/>
          <w:sz w:val="28"/>
          <w:szCs w:val="28"/>
        </w:rPr>
        <w:t>Western Deserts</w:t>
      </w:r>
    </w:p>
    <w:p w:rsidR="006820A5" w:rsidRPr="006820A5" w:rsidRDefault="006820A5" w:rsidP="006820A5"/>
    <w:p w:rsidR="00FD4342" w:rsidRPr="004C36DA" w:rsidRDefault="00FD4342" w:rsidP="00FD4342">
      <w:pPr>
        <w:rPr>
          <w:rFonts w:ascii="Arial" w:eastAsiaTheme="majorEastAsia" w:hAnsi="Arial" w:cs="Arial"/>
          <w:b/>
          <w:bCs/>
          <w:color w:val="365F91" w:themeColor="accent1" w:themeShade="BF"/>
          <w:sz w:val="28"/>
          <w:szCs w:val="28"/>
          <w:lang w:val="en-AU"/>
        </w:rPr>
      </w:pPr>
      <w:r w:rsidRPr="004C36DA">
        <w:rPr>
          <w:rFonts w:ascii="Arial" w:eastAsiaTheme="majorEastAsia" w:hAnsi="Arial" w:cs="Arial"/>
          <w:b/>
          <w:bCs/>
          <w:color w:val="365F91" w:themeColor="accent1" w:themeShade="BF"/>
          <w:sz w:val="28"/>
          <w:szCs w:val="28"/>
          <w:lang w:val="en-AU"/>
        </w:rPr>
        <w:t>Ecological refugia</w:t>
      </w:r>
    </w:p>
    <w:p w:rsidR="00FD4342" w:rsidRDefault="00FD4342" w:rsidP="00B00311">
      <w:pPr>
        <w:rPr>
          <w:rFonts w:ascii="Arial" w:hAnsi="Arial" w:cs="Arial"/>
          <w:b/>
        </w:rPr>
      </w:pPr>
    </w:p>
    <w:p w:rsidR="00B00311" w:rsidRDefault="00EB3017" w:rsidP="00B00311">
      <w:pPr>
        <w:rPr>
          <w:rFonts w:ascii="Arial" w:hAnsi="Arial" w:cs="Arial"/>
        </w:rPr>
      </w:pPr>
      <w:proofErr w:type="spellStart"/>
      <w:r w:rsidRPr="007B64B3">
        <w:rPr>
          <w:rFonts w:ascii="Arial" w:hAnsi="Arial" w:cs="Arial"/>
          <w:b/>
        </w:rPr>
        <w:t>Rudall</w:t>
      </w:r>
      <w:proofErr w:type="spellEnd"/>
      <w:r w:rsidRPr="007B64B3">
        <w:rPr>
          <w:rFonts w:ascii="Arial" w:hAnsi="Arial" w:cs="Arial"/>
          <w:b/>
        </w:rPr>
        <w:t xml:space="preserve"> River wetlands, including Desert Queen Baths</w:t>
      </w:r>
      <w:r w:rsidRPr="007B64B3">
        <w:rPr>
          <w:rFonts w:ascii="Arial" w:hAnsi="Arial" w:cs="Arial"/>
        </w:rPr>
        <w:t xml:space="preserve"> </w:t>
      </w:r>
    </w:p>
    <w:p w:rsidR="00EB3017" w:rsidRPr="007B64B3" w:rsidRDefault="00B00311" w:rsidP="00B00311">
      <w:pPr>
        <w:rPr>
          <w:rFonts w:ascii="Arial" w:hAnsi="Arial" w:cs="Arial"/>
        </w:rPr>
      </w:pPr>
      <w:r>
        <w:rPr>
          <w:rFonts w:ascii="Arial" w:hAnsi="Arial" w:cs="Arial"/>
        </w:rPr>
        <w:t xml:space="preserve">The latter </w:t>
      </w:r>
      <w:r w:rsidR="00EB3017" w:rsidRPr="007B64B3">
        <w:rPr>
          <w:rFonts w:ascii="Arial" w:hAnsi="Arial" w:cs="Arial"/>
        </w:rPr>
        <w:t xml:space="preserve">is rocky spring discharge feeding </w:t>
      </w:r>
      <w:r>
        <w:rPr>
          <w:rFonts w:ascii="Arial" w:hAnsi="Arial" w:cs="Arial"/>
        </w:rPr>
        <w:t>into a</w:t>
      </w:r>
      <w:r w:rsidR="00EB3017" w:rsidRPr="007B64B3">
        <w:rPr>
          <w:rFonts w:ascii="Arial" w:hAnsi="Arial" w:cs="Arial"/>
        </w:rPr>
        <w:t xml:space="preserve"> series of small but perma</w:t>
      </w:r>
      <w:r>
        <w:rPr>
          <w:rFonts w:ascii="Arial" w:hAnsi="Arial" w:cs="Arial"/>
        </w:rPr>
        <w:t>nent pools in a shallow gorge. P</w:t>
      </w:r>
      <w:r w:rsidR="00EB3017" w:rsidRPr="007B64B3">
        <w:rPr>
          <w:rFonts w:ascii="Arial" w:hAnsi="Arial" w:cs="Arial"/>
        </w:rPr>
        <w:t xml:space="preserve">ools associated with </w:t>
      </w:r>
      <w:proofErr w:type="spellStart"/>
      <w:r w:rsidR="00EB3017" w:rsidRPr="007B64B3">
        <w:rPr>
          <w:rFonts w:ascii="Arial" w:hAnsi="Arial" w:cs="Arial"/>
        </w:rPr>
        <w:t>hyporheic</w:t>
      </w:r>
      <w:proofErr w:type="spellEnd"/>
      <w:r w:rsidR="00EB3017" w:rsidRPr="007B64B3">
        <w:rPr>
          <w:rFonts w:ascii="Arial" w:hAnsi="Arial" w:cs="Arial"/>
        </w:rPr>
        <w:t xml:space="preserve"> discharge in sandy creeks</w:t>
      </w:r>
      <w:r>
        <w:rPr>
          <w:rFonts w:ascii="Arial" w:hAnsi="Arial" w:cs="Arial"/>
        </w:rPr>
        <w:t xml:space="preserve"> are also present</w:t>
      </w:r>
      <w:r w:rsidR="00EB3017" w:rsidRPr="007B64B3">
        <w:rPr>
          <w:rFonts w:ascii="Arial" w:hAnsi="Arial" w:cs="Arial"/>
        </w:rPr>
        <w:t>.</w:t>
      </w:r>
    </w:p>
    <w:p w:rsidR="00B00311" w:rsidRDefault="00B00311" w:rsidP="00EB3017">
      <w:pPr>
        <w:ind w:left="709" w:hanging="709"/>
        <w:rPr>
          <w:rFonts w:ascii="Arial" w:hAnsi="Arial" w:cs="Arial"/>
          <w:b/>
        </w:rPr>
      </w:pPr>
    </w:p>
    <w:p w:rsidR="00EB3017" w:rsidRDefault="00EB3017" w:rsidP="00EB3017">
      <w:pPr>
        <w:ind w:left="709" w:hanging="709"/>
        <w:rPr>
          <w:rFonts w:ascii="Arial" w:hAnsi="Arial" w:cs="Arial"/>
        </w:rPr>
      </w:pPr>
      <w:r w:rsidRPr="007B64B3">
        <w:rPr>
          <w:rFonts w:ascii="Arial" w:hAnsi="Arial" w:cs="Arial"/>
          <w:b/>
        </w:rPr>
        <w:t>Dragon Soak</w:t>
      </w:r>
    </w:p>
    <w:p w:rsidR="00B00311" w:rsidRPr="007B64B3" w:rsidRDefault="00B00311" w:rsidP="00EB3017">
      <w:pPr>
        <w:ind w:left="709" w:hanging="709"/>
        <w:rPr>
          <w:rFonts w:ascii="Arial" w:hAnsi="Arial" w:cs="Arial"/>
        </w:rPr>
      </w:pPr>
    </w:p>
    <w:p w:rsidR="00B00311" w:rsidRDefault="00EB3017" w:rsidP="00EB3017">
      <w:pPr>
        <w:ind w:left="709" w:hanging="709"/>
        <w:rPr>
          <w:rFonts w:ascii="Arial" w:hAnsi="Arial" w:cs="Arial"/>
        </w:rPr>
      </w:pPr>
      <w:proofErr w:type="spellStart"/>
      <w:r w:rsidRPr="007B64B3">
        <w:rPr>
          <w:rFonts w:ascii="Arial" w:hAnsi="Arial" w:cs="Arial"/>
          <w:b/>
        </w:rPr>
        <w:t>Durba</w:t>
      </w:r>
      <w:proofErr w:type="spellEnd"/>
      <w:r w:rsidRPr="007B64B3">
        <w:rPr>
          <w:rFonts w:ascii="Arial" w:hAnsi="Arial" w:cs="Arial"/>
          <w:b/>
        </w:rPr>
        <w:t xml:space="preserve"> Springs</w:t>
      </w:r>
      <w:r w:rsidRPr="007B64B3">
        <w:rPr>
          <w:rFonts w:ascii="Arial" w:hAnsi="Arial" w:cs="Arial"/>
        </w:rPr>
        <w:t xml:space="preserve"> </w:t>
      </w:r>
    </w:p>
    <w:p w:rsidR="00EB3017" w:rsidRPr="007B64B3" w:rsidRDefault="00EB3017" w:rsidP="00EB3017">
      <w:pPr>
        <w:ind w:left="709" w:hanging="709"/>
        <w:rPr>
          <w:rFonts w:ascii="Arial" w:hAnsi="Arial" w:cs="Arial"/>
        </w:rPr>
      </w:pPr>
      <w:r w:rsidRPr="007B64B3">
        <w:rPr>
          <w:rFonts w:ascii="Arial" w:hAnsi="Arial" w:cs="Arial"/>
        </w:rPr>
        <w:t xml:space="preserve">Spring in </w:t>
      </w:r>
      <w:proofErr w:type="spellStart"/>
      <w:r w:rsidRPr="007B64B3">
        <w:rPr>
          <w:rFonts w:ascii="Arial" w:hAnsi="Arial" w:cs="Arial"/>
        </w:rPr>
        <w:t>Durba</w:t>
      </w:r>
      <w:proofErr w:type="spellEnd"/>
      <w:r w:rsidRPr="007B64B3">
        <w:rPr>
          <w:rFonts w:ascii="Arial" w:hAnsi="Arial" w:cs="Arial"/>
        </w:rPr>
        <w:t xml:space="preserve"> Hills in Gibson Desert.</w:t>
      </w:r>
    </w:p>
    <w:p w:rsidR="00EB3017" w:rsidRPr="007B64B3" w:rsidRDefault="00EB3017" w:rsidP="00EB3017">
      <w:pPr>
        <w:ind w:left="709" w:hanging="709"/>
        <w:rPr>
          <w:rFonts w:ascii="Arial" w:hAnsi="Arial" w:cs="Arial"/>
        </w:rPr>
      </w:pPr>
    </w:p>
    <w:p w:rsidR="00DD15C8" w:rsidRPr="007B64B3" w:rsidRDefault="00DD15C8" w:rsidP="00DD15C8">
      <w:pPr>
        <w:pStyle w:val="Heading3"/>
        <w:rPr>
          <w:rFonts w:ascii="Arial" w:hAnsi="Arial" w:cs="Arial"/>
          <w:sz w:val="24"/>
          <w:szCs w:val="24"/>
        </w:rPr>
      </w:pPr>
      <w:r w:rsidRPr="007B64B3">
        <w:rPr>
          <w:rFonts w:ascii="Arial" w:hAnsi="Arial" w:cs="Arial"/>
          <w:sz w:val="24"/>
          <w:szCs w:val="24"/>
        </w:rPr>
        <w:t>Temporary wetlands important for particular biotic elements</w:t>
      </w:r>
    </w:p>
    <w:p w:rsidR="00B00311" w:rsidRDefault="00B00311" w:rsidP="00EB3017">
      <w:pPr>
        <w:rPr>
          <w:rFonts w:ascii="Arial" w:hAnsi="Arial" w:cs="Arial"/>
          <w:b/>
        </w:rPr>
      </w:pPr>
    </w:p>
    <w:p w:rsidR="00B00311" w:rsidRDefault="00EB3017" w:rsidP="00EB3017">
      <w:pPr>
        <w:rPr>
          <w:rFonts w:ascii="Arial" w:hAnsi="Arial" w:cs="Arial"/>
        </w:rPr>
      </w:pPr>
      <w:r w:rsidRPr="007B64B3">
        <w:rPr>
          <w:rFonts w:ascii="Arial" w:hAnsi="Arial" w:cs="Arial"/>
          <w:b/>
        </w:rPr>
        <w:t>Lake Gregory</w:t>
      </w:r>
      <w:r w:rsidR="00F7772E">
        <w:rPr>
          <w:rFonts w:ascii="Arial" w:hAnsi="Arial" w:cs="Arial"/>
        </w:rPr>
        <w:t xml:space="preserve"> </w:t>
      </w:r>
    </w:p>
    <w:p w:rsidR="00EB3017" w:rsidRPr="007B64B3" w:rsidRDefault="00B00311" w:rsidP="00EB3017">
      <w:pPr>
        <w:rPr>
          <w:rFonts w:ascii="Arial" w:hAnsi="Arial" w:cs="Arial"/>
        </w:rPr>
      </w:pPr>
      <w:r>
        <w:rPr>
          <w:rFonts w:ascii="Arial" w:hAnsi="Arial" w:cs="Arial"/>
        </w:rPr>
        <w:t>One</w:t>
      </w:r>
      <w:r w:rsidR="00EB3017" w:rsidRPr="007B64B3">
        <w:rPr>
          <w:rFonts w:ascii="Arial" w:hAnsi="Arial" w:cs="Arial"/>
        </w:rPr>
        <w:t xml:space="preserve"> of the most important western arid zone sites for waterfowl breeding. </w:t>
      </w:r>
      <w:proofErr w:type="gramStart"/>
      <w:r w:rsidR="00EB3017" w:rsidRPr="007B64B3">
        <w:rPr>
          <w:rFonts w:ascii="Arial" w:hAnsi="Arial" w:cs="Arial"/>
        </w:rPr>
        <w:t>Episodic but when full supports 100000s waterfowl and several breeding species.</w:t>
      </w:r>
      <w:proofErr w:type="gramEnd"/>
    </w:p>
    <w:p w:rsidR="00B00311" w:rsidRDefault="00B00311" w:rsidP="00EB3017">
      <w:pPr>
        <w:rPr>
          <w:rFonts w:ascii="Arial" w:hAnsi="Arial" w:cs="Arial"/>
          <w:b/>
        </w:rPr>
      </w:pPr>
    </w:p>
    <w:p w:rsidR="00B00311" w:rsidRDefault="00EB3017" w:rsidP="00EB3017">
      <w:pPr>
        <w:rPr>
          <w:rFonts w:ascii="Arial" w:hAnsi="Arial" w:cs="Arial"/>
        </w:rPr>
      </w:pPr>
      <w:proofErr w:type="spellStart"/>
      <w:r w:rsidRPr="007B64B3">
        <w:rPr>
          <w:rFonts w:ascii="Arial" w:hAnsi="Arial" w:cs="Arial"/>
          <w:b/>
        </w:rPr>
        <w:t>Mandora</w:t>
      </w:r>
      <w:proofErr w:type="spellEnd"/>
      <w:r w:rsidRPr="007B64B3">
        <w:rPr>
          <w:rFonts w:ascii="Arial" w:hAnsi="Arial" w:cs="Arial"/>
          <w:b/>
        </w:rPr>
        <w:t xml:space="preserve"> Marsh</w:t>
      </w:r>
      <w:r w:rsidRPr="007B64B3">
        <w:rPr>
          <w:rFonts w:ascii="Arial" w:hAnsi="Arial" w:cs="Arial"/>
        </w:rPr>
        <w:t xml:space="preserve"> </w:t>
      </w:r>
    </w:p>
    <w:p w:rsidR="00EB3017" w:rsidRDefault="00B00311" w:rsidP="00EB3017">
      <w:pPr>
        <w:rPr>
          <w:rFonts w:ascii="Arial" w:hAnsi="Arial" w:cs="Arial"/>
        </w:rPr>
      </w:pPr>
      <w:r>
        <w:rPr>
          <w:rFonts w:ascii="Arial" w:hAnsi="Arial" w:cs="Arial"/>
        </w:rPr>
        <w:t>Supports</w:t>
      </w:r>
      <w:r w:rsidR="00EB3017" w:rsidRPr="007B64B3">
        <w:rPr>
          <w:rFonts w:ascii="Arial" w:hAnsi="Arial" w:cs="Arial"/>
        </w:rPr>
        <w:t xml:space="preserve"> significant </w:t>
      </w:r>
      <w:proofErr w:type="spellStart"/>
      <w:r w:rsidR="00EB3017" w:rsidRPr="007B64B3">
        <w:rPr>
          <w:rFonts w:ascii="Arial" w:hAnsi="Arial" w:cs="Arial"/>
        </w:rPr>
        <w:t>waterbird</w:t>
      </w:r>
      <w:proofErr w:type="spellEnd"/>
      <w:r w:rsidR="00EB3017" w:rsidRPr="007B64B3">
        <w:rPr>
          <w:rFonts w:ascii="Arial" w:hAnsi="Arial" w:cs="Arial"/>
        </w:rPr>
        <w:t xml:space="preserve"> populations when filled by cyclonic rains and flows down Salt Creek. There are a number of mound springs but these have a mostly widespread fauna.</w:t>
      </w:r>
    </w:p>
    <w:p w:rsidR="00DD15C8" w:rsidRPr="007B64B3" w:rsidRDefault="00DD15C8" w:rsidP="00EB3017">
      <w:pPr>
        <w:rPr>
          <w:rFonts w:ascii="Arial" w:hAnsi="Arial" w:cs="Arial"/>
        </w:rPr>
      </w:pPr>
    </w:p>
    <w:p w:rsidR="00DD15C8" w:rsidRDefault="00DD15C8" w:rsidP="00EB3017">
      <w:pPr>
        <w:ind w:left="709" w:hanging="709"/>
        <w:rPr>
          <w:rFonts w:ascii="Arial" w:hAnsi="Arial" w:cs="Arial"/>
          <w:b/>
        </w:rPr>
      </w:pPr>
      <w:r>
        <w:rPr>
          <w:rFonts w:ascii="Arial" w:hAnsi="Arial" w:cs="Arial"/>
          <w:b/>
        </w:rPr>
        <w:t>Lake Disappointment</w:t>
      </w:r>
      <w:r w:rsidR="00EB3017" w:rsidRPr="007B64B3">
        <w:rPr>
          <w:rFonts w:ascii="Arial" w:hAnsi="Arial" w:cs="Arial"/>
          <w:b/>
        </w:rPr>
        <w:t xml:space="preserve"> </w:t>
      </w:r>
    </w:p>
    <w:p w:rsidR="00EB3017" w:rsidRPr="007B64B3" w:rsidRDefault="00EB3017" w:rsidP="00DD15C8">
      <w:pPr>
        <w:rPr>
          <w:rFonts w:ascii="Arial" w:hAnsi="Arial" w:cs="Arial"/>
        </w:rPr>
      </w:pPr>
      <w:r w:rsidRPr="007B64B3">
        <w:rPr>
          <w:rFonts w:ascii="Arial" w:hAnsi="Arial" w:cs="Arial"/>
        </w:rPr>
        <w:t>Very large saline playa, known for large n</w:t>
      </w:r>
      <w:r w:rsidR="00DD15C8">
        <w:rPr>
          <w:rFonts w:ascii="Arial" w:hAnsi="Arial" w:cs="Arial"/>
        </w:rPr>
        <w:t xml:space="preserve">umbers of breeding banded stilts </w:t>
      </w:r>
      <w:r w:rsidRPr="007B64B3">
        <w:rPr>
          <w:rFonts w:ascii="Arial" w:hAnsi="Arial" w:cs="Arial"/>
        </w:rPr>
        <w:t xml:space="preserve">when flooded. </w:t>
      </w:r>
      <w:r w:rsidR="00DD15C8">
        <w:rPr>
          <w:rFonts w:ascii="Arial" w:hAnsi="Arial" w:cs="Arial"/>
        </w:rPr>
        <w:t>Filled by infrequent (</w:t>
      </w:r>
      <w:r w:rsidRPr="007B64B3">
        <w:rPr>
          <w:rFonts w:ascii="Arial" w:hAnsi="Arial" w:cs="Arial"/>
        </w:rPr>
        <w:t>episodic</w:t>
      </w:r>
      <w:r w:rsidR="00DD15C8">
        <w:rPr>
          <w:rFonts w:ascii="Arial" w:hAnsi="Arial" w:cs="Arial"/>
        </w:rPr>
        <w:t>) rain events</w:t>
      </w:r>
      <w:r w:rsidRPr="007B64B3">
        <w:rPr>
          <w:rFonts w:ascii="Arial" w:hAnsi="Arial" w:cs="Arial"/>
        </w:rPr>
        <w:t>.</w:t>
      </w:r>
    </w:p>
    <w:sectPr w:rsidR="00EB3017" w:rsidRPr="007B64B3" w:rsidSect="00E61DB9">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194" w:rsidRDefault="00F97194" w:rsidP="003838B2">
      <w:r>
        <w:separator/>
      </w:r>
    </w:p>
  </w:endnote>
  <w:endnote w:type="continuationSeparator" w:id="0">
    <w:p w:rsidR="00F97194" w:rsidRDefault="00F97194" w:rsidP="003838B2">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194" w:rsidRDefault="00F97194" w:rsidP="003838B2">
      <w:r>
        <w:separator/>
      </w:r>
    </w:p>
  </w:footnote>
  <w:footnote w:type="continuationSeparator" w:id="0">
    <w:p w:rsidR="00F97194" w:rsidRDefault="00F97194" w:rsidP="003838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useFELayout/>
  </w:compat>
  <w:rsids>
    <w:rsidRoot w:val="00074E0E"/>
    <w:rsid w:val="00074E0E"/>
    <w:rsid w:val="003838B2"/>
    <w:rsid w:val="004C36DA"/>
    <w:rsid w:val="005E785F"/>
    <w:rsid w:val="006820A5"/>
    <w:rsid w:val="007B64B3"/>
    <w:rsid w:val="00847486"/>
    <w:rsid w:val="00A845A9"/>
    <w:rsid w:val="00B00311"/>
    <w:rsid w:val="00DD15C8"/>
    <w:rsid w:val="00E24304"/>
    <w:rsid w:val="00E61DB9"/>
    <w:rsid w:val="00E755D0"/>
    <w:rsid w:val="00EB3017"/>
    <w:rsid w:val="00F7772E"/>
    <w:rsid w:val="00F97194"/>
    <w:rsid w:val="00FD4342"/>
  </w:rsids>
  <m:mathPr>
    <m:mathFont m:val="Cambria Math"/>
    <m:brkBin m:val="before"/>
    <m:brkBinSub m:val="--"/>
    <m:smallFrac m:val="off"/>
    <m:dispDef/>
    <m:lMargin m:val="0"/>
    <m:rMargin m:val="0"/>
    <m:defJc m:val="centerGroup"/>
    <m:wrapIndent m:val="1440"/>
    <m:intLim m:val="subSup"/>
    <m:naryLim m:val="undOvr"/>
  </m:mathPr>
  <w:themeFontLang w:val="en-AU"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5A9"/>
  </w:style>
  <w:style w:type="paragraph" w:styleId="Heading1">
    <w:name w:val="heading 1"/>
    <w:basedOn w:val="Normal"/>
    <w:next w:val="Normal"/>
    <w:link w:val="Heading1Char"/>
    <w:uiPriority w:val="9"/>
    <w:qFormat/>
    <w:rsid w:val="00EB301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AU"/>
    </w:rPr>
  </w:style>
  <w:style w:type="paragraph" w:styleId="Heading2">
    <w:name w:val="heading 2"/>
    <w:basedOn w:val="Normal"/>
    <w:next w:val="Normal"/>
    <w:link w:val="Heading2Char"/>
    <w:uiPriority w:val="9"/>
    <w:unhideWhenUsed/>
    <w:qFormat/>
    <w:rsid w:val="00EB3017"/>
    <w:pPr>
      <w:keepNext/>
      <w:keepLines/>
      <w:spacing w:before="200" w:line="276" w:lineRule="auto"/>
      <w:outlineLvl w:val="1"/>
    </w:pPr>
    <w:rPr>
      <w:rFonts w:asciiTheme="majorHAnsi" w:eastAsiaTheme="majorEastAsia" w:hAnsiTheme="majorHAnsi" w:cstheme="majorBidi"/>
      <w:b/>
      <w:bCs/>
      <w:sz w:val="26"/>
      <w:szCs w:val="26"/>
      <w:lang w:val="en-AU"/>
    </w:rPr>
  </w:style>
  <w:style w:type="paragraph" w:styleId="Heading3">
    <w:name w:val="heading 3"/>
    <w:basedOn w:val="Normal"/>
    <w:next w:val="Normal"/>
    <w:link w:val="Heading3Char"/>
    <w:uiPriority w:val="9"/>
    <w:unhideWhenUsed/>
    <w:qFormat/>
    <w:rsid w:val="00EB3017"/>
    <w:pPr>
      <w:keepNext/>
      <w:keepLines/>
      <w:spacing w:before="200" w:line="276" w:lineRule="auto"/>
      <w:outlineLvl w:val="2"/>
    </w:pPr>
    <w:rPr>
      <w:rFonts w:asciiTheme="majorHAnsi" w:eastAsiaTheme="majorEastAsia" w:hAnsiTheme="majorHAnsi" w:cstheme="majorBidi"/>
      <w:b/>
      <w:bCs/>
      <w:color w:val="4F81BD" w:themeColor="accent1"/>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3017"/>
    <w:rPr>
      <w:rFonts w:asciiTheme="majorHAnsi" w:eastAsiaTheme="majorEastAsia" w:hAnsiTheme="majorHAnsi" w:cstheme="majorBidi"/>
      <w:b/>
      <w:bCs/>
      <w:color w:val="365F91" w:themeColor="accent1" w:themeShade="BF"/>
      <w:sz w:val="28"/>
      <w:szCs w:val="28"/>
      <w:lang w:val="en-AU"/>
    </w:rPr>
  </w:style>
  <w:style w:type="character" w:customStyle="1" w:styleId="Heading2Char">
    <w:name w:val="Heading 2 Char"/>
    <w:basedOn w:val="DefaultParagraphFont"/>
    <w:link w:val="Heading2"/>
    <w:uiPriority w:val="9"/>
    <w:rsid w:val="00EB3017"/>
    <w:rPr>
      <w:rFonts w:asciiTheme="majorHAnsi" w:eastAsiaTheme="majorEastAsia" w:hAnsiTheme="majorHAnsi" w:cstheme="majorBidi"/>
      <w:b/>
      <w:bCs/>
      <w:sz w:val="26"/>
      <w:szCs w:val="26"/>
      <w:lang w:val="en-AU"/>
    </w:rPr>
  </w:style>
  <w:style w:type="character" w:customStyle="1" w:styleId="Heading3Char">
    <w:name w:val="Heading 3 Char"/>
    <w:basedOn w:val="DefaultParagraphFont"/>
    <w:link w:val="Heading3"/>
    <w:uiPriority w:val="9"/>
    <w:rsid w:val="00EB3017"/>
    <w:rPr>
      <w:rFonts w:asciiTheme="majorHAnsi" w:eastAsiaTheme="majorEastAsia" w:hAnsiTheme="majorHAnsi" w:cstheme="majorBidi"/>
      <w:b/>
      <w:bCs/>
      <w:color w:val="4F81BD" w:themeColor="accent1"/>
      <w:sz w:val="22"/>
      <w:szCs w:val="22"/>
      <w:lang w:val="en-AU"/>
    </w:rPr>
  </w:style>
  <w:style w:type="paragraph" w:styleId="Header">
    <w:name w:val="header"/>
    <w:basedOn w:val="Normal"/>
    <w:link w:val="HeaderChar"/>
    <w:uiPriority w:val="99"/>
    <w:semiHidden/>
    <w:unhideWhenUsed/>
    <w:rsid w:val="003838B2"/>
    <w:pPr>
      <w:tabs>
        <w:tab w:val="center" w:pos="4513"/>
        <w:tab w:val="right" w:pos="9026"/>
      </w:tabs>
    </w:pPr>
  </w:style>
  <w:style w:type="character" w:customStyle="1" w:styleId="HeaderChar">
    <w:name w:val="Header Char"/>
    <w:basedOn w:val="DefaultParagraphFont"/>
    <w:link w:val="Header"/>
    <w:uiPriority w:val="99"/>
    <w:semiHidden/>
    <w:rsid w:val="003838B2"/>
  </w:style>
  <w:style w:type="paragraph" w:styleId="Footer">
    <w:name w:val="footer"/>
    <w:basedOn w:val="Normal"/>
    <w:link w:val="FooterChar"/>
    <w:uiPriority w:val="99"/>
    <w:semiHidden/>
    <w:unhideWhenUsed/>
    <w:rsid w:val="003838B2"/>
    <w:pPr>
      <w:tabs>
        <w:tab w:val="center" w:pos="4513"/>
        <w:tab w:val="right" w:pos="9026"/>
      </w:tabs>
    </w:pPr>
  </w:style>
  <w:style w:type="character" w:customStyle="1" w:styleId="FooterChar">
    <w:name w:val="Footer Char"/>
    <w:basedOn w:val="DefaultParagraphFont"/>
    <w:link w:val="Footer"/>
    <w:uiPriority w:val="99"/>
    <w:semiHidden/>
    <w:rsid w:val="003838B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301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AU"/>
    </w:rPr>
  </w:style>
  <w:style w:type="paragraph" w:styleId="Heading2">
    <w:name w:val="heading 2"/>
    <w:basedOn w:val="Normal"/>
    <w:next w:val="Normal"/>
    <w:link w:val="Heading2Char"/>
    <w:uiPriority w:val="9"/>
    <w:unhideWhenUsed/>
    <w:qFormat/>
    <w:rsid w:val="00EB3017"/>
    <w:pPr>
      <w:keepNext/>
      <w:keepLines/>
      <w:spacing w:before="200" w:line="276" w:lineRule="auto"/>
      <w:outlineLvl w:val="1"/>
    </w:pPr>
    <w:rPr>
      <w:rFonts w:asciiTheme="majorHAnsi" w:eastAsiaTheme="majorEastAsia" w:hAnsiTheme="majorHAnsi" w:cstheme="majorBidi"/>
      <w:b/>
      <w:bCs/>
      <w:sz w:val="26"/>
      <w:szCs w:val="26"/>
      <w:lang w:val="en-AU"/>
    </w:rPr>
  </w:style>
  <w:style w:type="paragraph" w:styleId="Heading3">
    <w:name w:val="heading 3"/>
    <w:basedOn w:val="Normal"/>
    <w:next w:val="Normal"/>
    <w:link w:val="Heading3Char"/>
    <w:uiPriority w:val="9"/>
    <w:unhideWhenUsed/>
    <w:qFormat/>
    <w:rsid w:val="00EB3017"/>
    <w:pPr>
      <w:keepNext/>
      <w:keepLines/>
      <w:spacing w:before="200" w:line="276" w:lineRule="auto"/>
      <w:outlineLvl w:val="2"/>
    </w:pPr>
    <w:rPr>
      <w:rFonts w:asciiTheme="majorHAnsi" w:eastAsiaTheme="majorEastAsia" w:hAnsiTheme="majorHAnsi" w:cstheme="majorBidi"/>
      <w:b/>
      <w:bCs/>
      <w:color w:val="4F81BD" w:themeColor="accent1"/>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3017"/>
    <w:rPr>
      <w:rFonts w:asciiTheme="majorHAnsi" w:eastAsiaTheme="majorEastAsia" w:hAnsiTheme="majorHAnsi" w:cstheme="majorBidi"/>
      <w:b/>
      <w:bCs/>
      <w:color w:val="365F91" w:themeColor="accent1" w:themeShade="BF"/>
      <w:sz w:val="28"/>
      <w:szCs w:val="28"/>
      <w:lang w:val="en-AU"/>
    </w:rPr>
  </w:style>
  <w:style w:type="character" w:customStyle="1" w:styleId="Heading2Char">
    <w:name w:val="Heading 2 Char"/>
    <w:basedOn w:val="DefaultParagraphFont"/>
    <w:link w:val="Heading2"/>
    <w:uiPriority w:val="9"/>
    <w:rsid w:val="00EB3017"/>
    <w:rPr>
      <w:rFonts w:asciiTheme="majorHAnsi" w:eastAsiaTheme="majorEastAsia" w:hAnsiTheme="majorHAnsi" w:cstheme="majorBidi"/>
      <w:b/>
      <w:bCs/>
      <w:sz w:val="26"/>
      <w:szCs w:val="26"/>
      <w:lang w:val="en-AU"/>
    </w:rPr>
  </w:style>
  <w:style w:type="character" w:customStyle="1" w:styleId="Heading3Char">
    <w:name w:val="Heading 3 Char"/>
    <w:basedOn w:val="DefaultParagraphFont"/>
    <w:link w:val="Heading3"/>
    <w:uiPriority w:val="9"/>
    <w:rsid w:val="00EB3017"/>
    <w:rPr>
      <w:rFonts w:asciiTheme="majorHAnsi" w:eastAsiaTheme="majorEastAsia" w:hAnsiTheme="majorHAnsi" w:cstheme="majorBidi"/>
      <w:b/>
      <w:bCs/>
      <w:color w:val="4F81BD" w:themeColor="accent1"/>
      <w:sz w:val="22"/>
      <w:szCs w:val="22"/>
      <w:lang w:val="en-AU"/>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698</Words>
  <Characters>3980</Characters>
  <Application>Microsoft Office Word</Application>
  <DocSecurity>0</DocSecurity>
  <Lines>33</Lines>
  <Paragraphs>9</Paragraphs>
  <ScaleCrop>false</ScaleCrop>
  <Company>UC</Company>
  <LinksUpToDate>false</LinksUpToDate>
  <CharactersWithSpaces>4669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Davis</dc:creator>
  <cp:lastModifiedBy>Ruth</cp:lastModifiedBy>
  <cp:revision>4</cp:revision>
  <dcterms:created xsi:type="dcterms:W3CDTF">2014-10-01T11:43:00Z</dcterms:created>
  <dcterms:modified xsi:type="dcterms:W3CDTF">2014-10-01T11:49:00Z</dcterms:modified>
</cp:coreProperties>
</file>